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51"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701"/>
        <w:gridCol w:w="11624"/>
        <w:gridCol w:w="850"/>
        <w:gridCol w:w="1276"/>
      </w:tblGrid>
      <w:tr w:rsidR="000D33F0" w:rsidTr="0059440B">
        <w:trPr>
          <w:cantSplit/>
          <w:trHeight w:val="240"/>
        </w:trPr>
        <w:tc>
          <w:tcPr>
            <w:tcW w:w="1701" w:type="dxa"/>
            <w:tcBorders>
              <w:top w:val="single" w:sz="12" w:space="0" w:color="auto"/>
              <w:left w:val="single" w:sz="12" w:space="0" w:color="auto"/>
              <w:bottom w:val="nil"/>
              <w:right w:val="nil"/>
            </w:tcBorders>
            <w:shd w:val="clear" w:color="auto" w:fill="auto"/>
            <w:vAlign w:val="center"/>
          </w:tcPr>
          <w:p w:rsidR="000D33F0" w:rsidRPr="008C3209" w:rsidRDefault="000D33F0" w:rsidP="0059440B">
            <w:pPr>
              <w:pStyle w:val="Header"/>
              <w:jc w:val="right"/>
              <w:rPr>
                <w:b/>
                <w:sz w:val="16"/>
              </w:rPr>
            </w:pPr>
            <w:bookmarkStart w:id="0" w:name="_GoBack"/>
            <w:bookmarkEnd w:id="0"/>
            <w:r>
              <w:rPr>
                <w:b/>
                <w:sz w:val="16"/>
              </w:rPr>
              <w:t>Assessment Title:</w:t>
            </w:r>
          </w:p>
        </w:tc>
        <w:tc>
          <w:tcPr>
            <w:tcW w:w="11624" w:type="dxa"/>
            <w:vMerge w:val="restart"/>
            <w:tcBorders>
              <w:top w:val="single" w:sz="12" w:space="0" w:color="auto"/>
              <w:left w:val="nil"/>
              <w:bottom w:val="single" w:sz="12" w:space="0" w:color="auto"/>
              <w:right w:val="single" w:sz="12" w:space="0" w:color="auto"/>
            </w:tcBorders>
            <w:shd w:val="clear" w:color="auto" w:fill="auto"/>
            <w:vAlign w:val="center"/>
          </w:tcPr>
          <w:p w:rsidR="000D33F0" w:rsidRPr="0070208A" w:rsidRDefault="000D33F0" w:rsidP="00F00FA4">
            <w:pPr>
              <w:pStyle w:val="Header"/>
              <w:jc w:val="center"/>
              <w:rPr>
                <w:b/>
                <w:sz w:val="36"/>
                <w:szCs w:val="36"/>
              </w:rPr>
            </w:pPr>
            <w:r>
              <w:rPr>
                <w:b/>
              </w:rPr>
              <w:t xml:space="preserve">COVID-19 </w:t>
            </w:r>
            <w:r w:rsidR="00F00FA4">
              <w:rPr>
                <w:b/>
              </w:rPr>
              <w:t>SCHOOL SWIMMING VENUE RISK ASSESSMENT</w:t>
            </w:r>
          </w:p>
        </w:tc>
        <w:tc>
          <w:tcPr>
            <w:tcW w:w="850" w:type="dxa"/>
            <w:tcBorders>
              <w:top w:val="single" w:sz="12" w:space="0" w:color="auto"/>
              <w:left w:val="single" w:sz="12" w:space="0" w:color="auto"/>
              <w:bottom w:val="nil"/>
              <w:right w:val="nil"/>
            </w:tcBorders>
            <w:shd w:val="clear" w:color="auto" w:fill="auto"/>
            <w:vAlign w:val="center"/>
          </w:tcPr>
          <w:p w:rsidR="000D33F0" w:rsidRPr="00585575" w:rsidRDefault="000D33F0" w:rsidP="0059440B">
            <w:pPr>
              <w:pStyle w:val="Header"/>
              <w:jc w:val="right"/>
              <w:rPr>
                <w:b/>
                <w:sz w:val="18"/>
                <w:szCs w:val="18"/>
              </w:rPr>
            </w:pPr>
            <w:r w:rsidRPr="00585575">
              <w:rPr>
                <w:b/>
                <w:sz w:val="18"/>
                <w:szCs w:val="18"/>
              </w:rPr>
              <w:t>Ref.</w:t>
            </w:r>
          </w:p>
        </w:tc>
        <w:tc>
          <w:tcPr>
            <w:tcW w:w="1276" w:type="dxa"/>
            <w:vMerge w:val="restart"/>
            <w:tcBorders>
              <w:top w:val="single" w:sz="12" w:space="0" w:color="auto"/>
              <w:left w:val="nil"/>
              <w:bottom w:val="single" w:sz="12" w:space="0" w:color="auto"/>
              <w:right w:val="single" w:sz="12" w:space="0" w:color="auto"/>
            </w:tcBorders>
            <w:shd w:val="clear" w:color="auto" w:fill="CCCCCC"/>
            <w:vAlign w:val="center"/>
          </w:tcPr>
          <w:p w:rsidR="000D33F0" w:rsidRPr="008C3209" w:rsidRDefault="000D33F0" w:rsidP="0059440B">
            <w:pPr>
              <w:pStyle w:val="Header"/>
              <w:jc w:val="center"/>
              <w:rPr>
                <w:b/>
                <w:sz w:val="32"/>
                <w:szCs w:val="32"/>
              </w:rPr>
            </w:pPr>
          </w:p>
        </w:tc>
      </w:tr>
      <w:tr w:rsidR="000D33F0" w:rsidTr="0059440B">
        <w:trPr>
          <w:cantSplit/>
          <w:trHeight w:val="240"/>
        </w:trPr>
        <w:tc>
          <w:tcPr>
            <w:tcW w:w="1701" w:type="dxa"/>
            <w:tcBorders>
              <w:top w:val="nil"/>
              <w:left w:val="single" w:sz="12" w:space="0" w:color="auto"/>
              <w:bottom w:val="single" w:sz="12" w:space="0" w:color="auto"/>
              <w:right w:val="nil"/>
            </w:tcBorders>
            <w:shd w:val="clear" w:color="auto" w:fill="auto"/>
            <w:vAlign w:val="center"/>
          </w:tcPr>
          <w:p w:rsidR="000D33F0" w:rsidRDefault="000D33F0" w:rsidP="0059440B">
            <w:pPr>
              <w:pStyle w:val="Header"/>
              <w:jc w:val="right"/>
              <w:rPr>
                <w:b/>
                <w:sz w:val="16"/>
              </w:rPr>
            </w:pPr>
          </w:p>
        </w:tc>
        <w:tc>
          <w:tcPr>
            <w:tcW w:w="11624" w:type="dxa"/>
            <w:vMerge/>
            <w:tcBorders>
              <w:left w:val="nil"/>
              <w:bottom w:val="single" w:sz="12" w:space="0" w:color="auto"/>
              <w:right w:val="single" w:sz="12" w:space="0" w:color="auto"/>
            </w:tcBorders>
            <w:shd w:val="clear" w:color="auto" w:fill="auto"/>
            <w:vAlign w:val="center"/>
          </w:tcPr>
          <w:p w:rsidR="000D33F0" w:rsidRDefault="000D33F0" w:rsidP="0059440B">
            <w:pPr>
              <w:pStyle w:val="Header"/>
              <w:jc w:val="center"/>
              <w:rPr>
                <w:b/>
                <w:sz w:val="32"/>
                <w:szCs w:val="32"/>
              </w:rPr>
            </w:pPr>
          </w:p>
        </w:tc>
        <w:tc>
          <w:tcPr>
            <w:tcW w:w="850" w:type="dxa"/>
            <w:tcBorders>
              <w:top w:val="nil"/>
              <w:left w:val="single" w:sz="12" w:space="0" w:color="auto"/>
              <w:bottom w:val="single" w:sz="12" w:space="0" w:color="auto"/>
              <w:right w:val="nil"/>
            </w:tcBorders>
            <w:shd w:val="clear" w:color="auto" w:fill="auto"/>
            <w:vAlign w:val="center"/>
          </w:tcPr>
          <w:p w:rsidR="000D33F0" w:rsidRDefault="000D33F0" w:rsidP="0059440B">
            <w:pPr>
              <w:pStyle w:val="Header"/>
              <w:jc w:val="right"/>
              <w:rPr>
                <w:b/>
                <w:sz w:val="16"/>
              </w:rPr>
            </w:pPr>
            <w:r>
              <w:rPr>
                <w:b/>
                <w:sz w:val="16"/>
              </w:rPr>
              <w:t>Number</w:t>
            </w:r>
          </w:p>
        </w:tc>
        <w:tc>
          <w:tcPr>
            <w:tcW w:w="1276" w:type="dxa"/>
            <w:vMerge/>
            <w:tcBorders>
              <w:left w:val="nil"/>
              <w:bottom w:val="single" w:sz="12" w:space="0" w:color="auto"/>
              <w:right w:val="single" w:sz="12" w:space="0" w:color="auto"/>
            </w:tcBorders>
            <w:shd w:val="clear" w:color="auto" w:fill="CCCCCC"/>
            <w:vAlign w:val="center"/>
          </w:tcPr>
          <w:p w:rsidR="000D33F0" w:rsidRDefault="000D33F0" w:rsidP="0059440B">
            <w:pPr>
              <w:pStyle w:val="Header"/>
              <w:jc w:val="center"/>
              <w:rPr>
                <w:b/>
                <w:sz w:val="32"/>
                <w:szCs w:val="32"/>
              </w:rPr>
            </w:pPr>
          </w:p>
        </w:tc>
      </w:tr>
    </w:tbl>
    <w:p w:rsidR="000D33F0" w:rsidRPr="006F7600" w:rsidRDefault="000D33F0" w:rsidP="000D33F0">
      <w:pPr>
        <w:rPr>
          <w:sz w:val="16"/>
          <w:szCs w:val="16"/>
        </w:rPr>
      </w:pPr>
    </w:p>
    <w:tbl>
      <w:tblPr>
        <w:tblW w:w="15451"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CCCCCC"/>
        <w:tblLayout w:type="fixed"/>
        <w:tblLook w:val="0000" w:firstRow="0" w:lastRow="0" w:firstColumn="0" w:lastColumn="0" w:noHBand="0" w:noVBand="0"/>
      </w:tblPr>
      <w:tblGrid>
        <w:gridCol w:w="1701"/>
        <w:gridCol w:w="6024"/>
        <w:gridCol w:w="1631"/>
        <w:gridCol w:w="6095"/>
      </w:tblGrid>
      <w:tr w:rsidR="000D33F0" w:rsidTr="0059440B">
        <w:trPr>
          <w:cantSplit/>
          <w:trHeight w:val="240"/>
        </w:trPr>
        <w:tc>
          <w:tcPr>
            <w:tcW w:w="1701" w:type="dxa"/>
            <w:tcBorders>
              <w:top w:val="single" w:sz="12" w:space="0" w:color="auto"/>
              <w:left w:val="single" w:sz="12" w:space="0" w:color="auto"/>
              <w:bottom w:val="nil"/>
              <w:right w:val="nil"/>
            </w:tcBorders>
            <w:shd w:val="clear" w:color="auto" w:fill="auto"/>
            <w:vAlign w:val="center"/>
          </w:tcPr>
          <w:p w:rsidR="000D33F0" w:rsidRDefault="000D33F0" w:rsidP="0059440B">
            <w:pPr>
              <w:pStyle w:val="Header"/>
              <w:rPr>
                <w:b/>
                <w:sz w:val="16"/>
              </w:rPr>
            </w:pPr>
            <w:r>
              <w:rPr>
                <w:b/>
                <w:sz w:val="16"/>
              </w:rPr>
              <w:t>School Name:</w:t>
            </w:r>
          </w:p>
          <w:p w:rsidR="00F00FA4" w:rsidRDefault="00F00FA4" w:rsidP="0059440B">
            <w:pPr>
              <w:pStyle w:val="Header"/>
              <w:rPr>
                <w:b/>
                <w:sz w:val="16"/>
              </w:rPr>
            </w:pPr>
            <w:r>
              <w:rPr>
                <w:b/>
                <w:sz w:val="16"/>
              </w:rPr>
              <w:t>And DETAILS, tel -</w:t>
            </w:r>
          </w:p>
        </w:tc>
        <w:tc>
          <w:tcPr>
            <w:tcW w:w="6024" w:type="dxa"/>
            <w:tcBorders>
              <w:top w:val="single" w:sz="12" w:space="0" w:color="auto"/>
              <w:left w:val="nil"/>
              <w:bottom w:val="nil"/>
              <w:right w:val="single" w:sz="12" w:space="0" w:color="auto"/>
            </w:tcBorders>
            <w:shd w:val="clear" w:color="auto" w:fill="CCCCCC"/>
            <w:vAlign w:val="center"/>
          </w:tcPr>
          <w:p w:rsidR="000D33F0" w:rsidRPr="00D87231" w:rsidRDefault="000D33F0" w:rsidP="0059440B">
            <w:pPr>
              <w:pStyle w:val="Header"/>
              <w:rPr>
                <w:b/>
                <w:sz w:val="16"/>
              </w:rPr>
            </w:pPr>
          </w:p>
        </w:tc>
        <w:tc>
          <w:tcPr>
            <w:tcW w:w="1631" w:type="dxa"/>
            <w:tcBorders>
              <w:top w:val="single" w:sz="12" w:space="0" w:color="auto"/>
              <w:left w:val="single" w:sz="12" w:space="0" w:color="auto"/>
              <w:bottom w:val="nil"/>
              <w:right w:val="nil"/>
            </w:tcBorders>
            <w:shd w:val="clear" w:color="auto" w:fill="auto"/>
            <w:vAlign w:val="center"/>
          </w:tcPr>
          <w:p w:rsidR="000D33F0" w:rsidRDefault="00007269" w:rsidP="00007269">
            <w:pPr>
              <w:pStyle w:val="Header"/>
              <w:rPr>
                <w:b/>
                <w:sz w:val="16"/>
              </w:rPr>
            </w:pPr>
            <w:r>
              <w:rPr>
                <w:b/>
                <w:sz w:val="16"/>
              </w:rPr>
              <w:t>Confirm HSE Covid Secure :</w:t>
            </w:r>
          </w:p>
        </w:tc>
        <w:tc>
          <w:tcPr>
            <w:tcW w:w="6095" w:type="dxa"/>
            <w:tcBorders>
              <w:top w:val="single" w:sz="12" w:space="0" w:color="auto"/>
              <w:left w:val="nil"/>
              <w:bottom w:val="nil"/>
              <w:right w:val="single" w:sz="12" w:space="0" w:color="auto"/>
            </w:tcBorders>
            <w:shd w:val="clear" w:color="auto" w:fill="CCCCCC"/>
            <w:vAlign w:val="center"/>
          </w:tcPr>
          <w:p w:rsidR="00007269" w:rsidRDefault="00F00FA4" w:rsidP="0059440B">
            <w:pPr>
              <w:pStyle w:val="Header"/>
              <w:rPr>
                <w:b/>
                <w:sz w:val="16"/>
              </w:rPr>
            </w:pPr>
            <w:r>
              <w:rPr>
                <w:b/>
                <w:sz w:val="16"/>
              </w:rPr>
              <w:t>VENUE COVID Secure risk assessment received – YES / NO</w:t>
            </w:r>
            <w:r w:rsidR="00007269">
              <w:rPr>
                <w:b/>
                <w:sz w:val="16"/>
              </w:rPr>
              <w:t xml:space="preserve">       </w:t>
            </w:r>
          </w:p>
        </w:tc>
      </w:tr>
      <w:tr w:rsidR="000D33F0" w:rsidTr="0059440B">
        <w:trPr>
          <w:cantSplit/>
          <w:trHeight w:val="240"/>
        </w:trPr>
        <w:tc>
          <w:tcPr>
            <w:tcW w:w="1701" w:type="dxa"/>
            <w:tcBorders>
              <w:top w:val="nil"/>
              <w:left w:val="single" w:sz="12" w:space="0" w:color="auto"/>
              <w:bottom w:val="nil"/>
              <w:right w:val="nil"/>
            </w:tcBorders>
            <w:shd w:val="clear" w:color="auto" w:fill="auto"/>
            <w:vAlign w:val="center"/>
          </w:tcPr>
          <w:p w:rsidR="000D33F0" w:rsidRDefault="000D33F0" w:rsidP="0059440B">
            <w:pPr>
              <w:pStyle w:val="Header"/>
              <w:rPr>
                <w:b/>
                <w:sz w:val="16"/>
              </w:rPr>
            </w:pPr>
          </w:p>
        </w:tc>
        <w:tc>
          <w:tcPr>
            <w:tcW w:w="6024" w:type="dxa"/>
            <w:tcBorders>
              <w:top w:val="nil"/>
              <w:left w:val="nil"/>
              <w:bottom w:val="nil"/>
              <w:right w:val="single" w:sz="12" w:space="0" w:color="auto"/>
            </w:tcBorders>
            <w:shd w:val="clear" w:color="auto" w:fill="CCCCCC"/>
            <w:vAlign w:val="center"/>
          </w:tcPr>
          <w:p w:rsidR="000D33F0" w:rsidRPr="00D87231" w:rsidRDefault="000D33F0" w:rsidP="0059440B">
            <w:pPr>
              <w:pStyle w:val="Header"/>
              <w:rPr>
                <w:b/>
                <w:sz w:val="16"/>
              </w:rPr>
            </w:pPr>
          </w:p>
        </w:tc>
        <w:tc>
          <w:tcPr>
            <w:tcW w:w="1631" w:type="dxa"/>
            <w:tcBorders>
              <w:top w:val="nil"/>
              <w:left w:val="single" w:sz="12" w:space="0" w:color="auto"/>
              <w:bottom w:val="nil"/>
              <w:right w:val="nil"/>
            </w:tcBorders>
            <w:shd w:val="clear" w:color="auto" w:fill="auto"/>
            <w:vAlign w:val="center"/>
          </w:tcPr>
          <w:p w:rsidR="000D33F0" w:rsidRDefault="000D33F0" w:rsidP="0059440B">
            <w:pPr>
              <w:pStyle w:val="Header"/>
              <w:rPr>
                <w:b/>
                <w:sz w:val="16"/>
              </w:rPr>
            </w:pPr>
          </w:p>
        </w:tc>
        <w:tc>
          <w:tcPr>
            <w:tcW w:w="6095" w:type="dxa"/>
            <w:tcBorders>
              <w:top w:val="nil"/>
              <w:left w:val="nil"/>
              <w:bottom w:val="nil"/>
              <w:right w:val="single" w:sz="12" w:space="0" w:color="auto"/>
            </w:tcBorders>
            <w:shd w:val="clear" w:color="auto" w:fill="CCCCCC"/>
            <w:vAlign w:val="center"/>
          </w:tcPr>
          <w:p w:rsidR="000D33F0" w:rsidRDefault="00007269" w:rsidP="0059440B">
            <w:pPr>
              <w:pStyle w:val="Header"/>
              <w:rPr>
                <w:b/>
                <w:sz w:val="16"/>
              </w:rPr>
            </w:pPr>
            <w:r>
              <w:rPr>
                <w:b/>
                <w:sz w:val="16"/>
              </w:rPr>
              <w:t>HSE Covid Secure          signed ………………………… Visit Leader PRINT ………………………….</w:t>
            </w:r>
          </w:p>
        </w:tc>
      </w:tr>
      <w:tr w:rsidR="000D33F0" w:rsidTr="0059440B">
        <w:trPr>
          <w:cantSplit/>
          <w:trHeight w:val="240"/>
        </w:trPr>
        <w:tc>
          <w:tcPr>
            <w:tcW w:w="1701" w:type="dxa"/>
            <w:tcBorders>
              <w:top w:val="nil"/>
              <w:left w:val="single" w:sz="12" w:space="0" w:color="auto"/>
              <w:bottom w:val="single" w:sz="12" w:space="0" w:color="auto"/>
              <w:right w:val="nil"/>
            </w:tcBorders>
            <w:shd w:val="clear" w:color="auto" w:fill="auto"/>
            <w:vAlign w:val="center"/>
          </w:tcPr>
          <w:p w:rsidR="000D33F0" w:rsidRDefault="000D33F0" w:rsidP="0059440B">
            <w:pPr>
              <w:pStyle w:val="Header"/>
              <w:rPr>
                <w:b/>
                <w:sz w:val="16"/>
              </w:rPr>
            </w:pPr>
          </w:p>
        </w:tc>
        <w:tc>
          <w:tcPr>
            <w:tcW w:w="6024" w:type="dxa"/>
            <w:tcBorders>
              <w:top w:val="nil"/>
              <w:left w:val="nil"/>
              <w:bottom w:val="single" w:sz="12" w:space="0" w:color="auto"/>
              <w:right w:val="single" w:sz="12" w:space="0" w:color="auto"/>
            </w:tcBorders>
            <w:shd w:val="clear" w:color="auto" w:fill="CCCCCC"/>
            <w:vAlign w:val="center"/>
          </w:tcPr>
          <w:p w:rsidR="000D33F0" w:rsidRPr="00D87231" w:rsidRDefault="000D33F0" w:rsidP="0059440B">
            <w:pPr>
              <w:pStyle w:val="Header"/>
              <w:rPr>
                <w:b/>
                <w:sz w:val="16"/>
              </w:rPr>
            </w:pPr>
          </w:p>
        </w:tc>
        <w:tc>
          <w:tcPr>
            <w:tcW w:w="1631" w:type="dxa"/>
            <w:tcBorders>
              <w:top w:val="nil"/>
              <w:left w:val="single" w:sz="12" w:space="0" w:color="auto"/>
              <w:bottom w:val="single" w:sz="12" w:space="0" w:color="auto"/>
              <w:right w:val="nil"/>
            </w:tcBorders>
            <w:shd w:val="clear" w:color="auto" w:fill="auto"/>
            <w:vAlign w:val="center"/>
          </w:tcPr>
          <w:p w:rsidR="000D33F0" w:rsidRDefault="000D33F0" w:rsidP="0059440B">
            <w:pPr>
              <w:pStyle w:val="Header"/>
              <w:rPr>
                <w:b/>
                <w:sz w:val="16"/>
              </w:rPr>
            </w:pPr>
          </w:p>
        </w:tc>
        <w:tc>
          <w:tcPr>
            <w:tcW w:w="6095" w:type="dxa"/>
            <w:tcBorders>
              <w:top w:val="nil"/>
              <w:left w:val="nil"/>
              <w:bottom w:val="single" w:sz="12" w:space="0" w:color="auto"/>
              <w:right w:val="single" w:sz="12" w:space="0" w:color="auto"/>
            </w:tcBorders>
            <w:shd w:val="clear" w:color="auto" w:fill="CCCCCC"/>
            <w:vAlign w:val="center"/>
          </w:tcPr>
          <w:p w:rsidR="000D33F0" w:rsidRDefault="000D33F0" w:rsidP="0059440B">
            <w:pPr>
              <w:pStyle w:val="Header"/>
              <w:rPr>
                <w:b/>
                <w:sz w:val="16"/>
              </w:rPr>
            </w:pPr>
          </w:p>
        </w:tc>
      </w:tr>
    </w:tbl>
    <w:p w:rsidR="000D33F0" w:rsidRPr="006F7600" w:rsidRDefault="000D33F0" w:rsidP="000D33F0">
      <w:pPr>
        <w:rPr>
          <w:sz w:val="16"/>
          <w:szCs w:val="16"/>
        </w:rPr>
      </w:pPr>
    </w:p>
    <w:tbl>
      <w:tblPr>
        <w:tblW w:w="15451"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CCCCCC"/>
        <w:tblLayout w:type="fixed"/>
        <w:tblLook w:val="0000" w:firstRow="0" w:lastRow="0" w:firstColumn="0" w:lastColumn="0" w:noHBand="0" w:noVBand="0"/>
      </w:tblPr>
      <w:tblGrid>
        <w:gridCol w:w="3862"/>
        <w:gridCol w:w="3863"/>
        <w:gridCol w:w="3863"/>
        <w:gridCol w:w="3863"/>
      </w:tblGrid>
      <w:tr w:rsidR="000D33F0" w:rsidTr="0059440B">
        <w:trPr>
          <w:cantSplit/>
          <w:trHeight w:val="240"/>
        </w:trPr>
        <w:tc>
          <w:tcPr>
            <w:tcW w:w="3862" w:type="dxa"/>
            <w:tcBorders>
              <w:top w:val="single" w:sz="12" w:space="0" w:color="auto"/>
              <w:left w:val="single" w:sz="12" w:space="0" w:color="auto"/>
              <w:bottom w:val="nil"/>
              <w:right w:val="single" w:sz="12" w:space="0" w:color="auto"/>
            </w:tcBorders>
            <w:shd w:val="clear" w:color="auto" w:fill="auto"/>
            <w:vAlign w:val="center"/>
          </w:tcPr>
          <w:p w:rsidR="000D33F0" w:rsidRDefault="000D33F0" w:rsidP="0059440B">
            <w:pPr>
              <w:pStyle w:val="Header"/>
              <w:rPr>
                <w:b/>
                <w:sz w:val="16"/>
              </w:rPr>
            </w:pPr>
            <w:r>
              <w:rPr>
                <w:b/>
                <w:sz w:val="16"/>
              </w:rPr>
              <w:t>Date Assessment Undertaken:</w:t>
            </w:r>
          </w:p>
        </w:tc>
        <w:tc>
          <w:tcPr>
            <w:tcW w:w="3863" w:type="dxa"/>
            <w:tcBorders>
              <w:top w:val="single" w:sz="12" w:space="0" w:color="auto"/>
              <w:left w:val="single" w:sz="12" w:space="0" w:color="auto"/>
              <w:bottom w:val="nil"/>
              <w:right w:val="single" w:sz="12" w:space="0" w:color="auto"/>
            </w:tcBorders>
            <w:shd w:val="clear" w:color="auto" w:fill="auto"/>
            <w:vAlign w:val="center"/>
          </w:tcPr>
          <w:p w:rsidR="000D33F0" w:rsidRPr="008C3209" w:rsidRDefault="000D33F0" w:rsidP="0059440B">
            <w:pPr>
              <w:pStyle w:val="Header"/>
              <w:rPr>
                <w:b/>
                <w:sz w:val="16"/>
              </w:rPr>
            </w:pPr>
            <w:r>
              <w:rPr>
                <w:b/>
                <w:sz w:val="16"/>
              </w:rPr>
              <w:t>Name of Assessor (print):</w:t>
            </w:r>
          </w:p>
        </w:tc>
        <w:tc>
          <w:tcPr>
            <w:tcW w:w="3863" w:type="dxa"/>
            <w:tcBorders>
              <w:top w:val="single" w:sz="12" w:space="0" w:color="auto"/>
              <w:left w:val="single" w:sz="12" w:space="0" w:color="auto"/>
              <w:bottom w:val="nil"/>
              <w:right w:val="single" w:sz="12" w:space="0" w:color="auto"/>
            </w:tcBorders>
            <w:shd w:val="clear" w:color="auto" w:fill="auto"/>
          </w:tcPr>
          <w:p w:rsidR="000D33F0" w:rsidRPr="008C3209" w:rsidRDefault="000D33F0" w:rsidP="0059440B">
            <w:pPr>
              <w:pStyle w:val="Header"/>
              <w:rPr>
                <w:b/>
                <w:sz w:val="16"/>
              </w:rPr>
            </w:pPr>
            <w:r>
              <w:rPr>
                <w:b/>
                <w:sz w:val="16"/>
              </w:rPr>
              <w:t>Assessor Signature:</w:t>
            </w:r>
          </w:p>
        </w:tc>
        <w:tc>
          <w:tcPr>
            <w:tcW w:w="3863" w:type="dxa"/>
            <w:tcBorders>
              <w:top w:val="single" w:sz="12" w:space="0" w:color="auto"/>
              <w:left w:val="single" w:sz="12" w:space="0" w:color="auto"/>
              <w:bottom w:val="nil"/>
              <w:right w:val="single" w:sz="12" w:space="0" w:color="auto"/>
            </w:tcBorders>
            <w:shd w:val="clear" w:color="auto" w:fill="auto"/>
            <w:vAlign w:val="center"/>
          </w:tcPr>
          <w:p w:rsidR="000D33F0" w:rsidRPr="008C3209" w:rsidRDefault="000D33F0" w:rsidP="0059440B">
            <w:pPr>
              <w:pStyle w:val="Header"/>
              <w:rPr>
                <w:b/>
                <w:sz w:val="16"/>
              </w:rPr>
            </w:pPr>
            <w:r>
              <w:rPr>
                <w:b/>
                <w:sz w:val="16"/>
              </w:rPr>
              <w:t>Assessment Review Date:</w:t>
            </w:r>
          </w:p>
        </w:tc>
      </w:tr>
      <w:tr w:rsidR="000D33F0" w:rsidTr="0059440B">
        <w:trPr>
          <w:cantSplit/>
          <w:trHeight w:val="240"/>
        </w:trPr>
        <w:tc>
          <w:tcPr>
            <w:tcW w:w="3862" w:type="dxa"/>
            <w:tcBorders>
              <w:top w:val="nil"/>
              <w:left w:val="single" w:sz="12" w:space="0" w:color="auto"/>
              <w:bottom w:val="single" w:sz="12" w:space="0" w:color="auto"/>
              <w:right w:val="single" w:sz="12" w:space="0" w:color="auto"/>
            </w:tcBorders>
            <w:shd w:val="clear" w:color="auto" w:fill="CCCCCC"/>
            <w:vAlign w:val="center"/>
          </w:tcPr>
          <w:p w:rsidR="000D33F0" w:rsidRDefault="000D33F0" w:rsidP="0059440B">
            <w:pPr>
              <w:pStyle w:val="Header"/>
              <w:rPr>
                <w:b/>
                <w:sz w:val="16"/>
              </w:rPr>
            </w:pPr>
          </w:p>
          <w:p w:rsidR="000D33F0" w:rsidRDefault="000D33F0" w:rsidP="0059440B">
            <w:pPr>
              <w:pStyle w:val="Header"/>
              <w:rPr>
                <w:b/>
                <w:sz w:val="16"/>
              </w:rPr>
            </w:pPr>
          </w:p>
        </w:tc>
        <w:tc>
          <w:tcPr>
            <w:tcW w:w="3863" w:type="dxa"/>
            <w:tcBorders>
              <w:top w:val="nil"/>
              <w:left w:val="single" w:sz="12" w:space="0" w:color="auto"/>
              <w:bottom w:val="single" w:sz="12" w:space="0" w:color="auto"/>
              <w:right w:val="single" w:sz="12" w:space="0" w:color="auto"/>
            </w:tcBorders>
            <w:shd w:val="clear" w:color="auto" w:fill="CCCCCC"/>
            <w:vAlign w:val="center"/>
          </w:tcPr>
          <w:p w:rsidR="000D33F0" w:rsidRDefault="000D33F0" w:rsidP="0059440B">
            <w:pPr>
              <w:pStyle w:val="Header"/>
              <w:rPr>
                <w:b/>
                <w:sz w:val="16"/>
              </w:rPr>
            </w:pPr>
          </w:p>
        </w:tc>
        <w:tc>
          <w:tcPr>
            <w:tcW w:w="3863" w:type="dxa"/>
            <w:tcBorders>
              <w:top w:val="nil"/>
              <w:left w:val="single" w:sz="12" w:space="0" w:color="auto"/>
              <w:bottom w:val="single" w:sz="12" w:space="0" w:color="auto"/>
              <w:right w:val="single" w:sz="12" w:space="0" w:color="auto"/>
            </w:tcBorders>
            <w:shd w:val="clear" w:color="auto" w:fill="CCCCCC"/>
            <w:vAlign w:val="center"/>
          </w:tcPr>
          <w:p w:rsidR="000D33F0" w:rsidRDefault="000D33F0" w:rsidP="0059440B">
            <w:pPr>
              <w:pStyle w:val="Header"/>
              <w:rPr>
                <w:b/>
                <w:sz w:val="16"/>
              </w:rPr>
            </w:pPr>
          </w:p>
        </w:tc>
        <w:tc>
          <w:tcPr>
            <w:tcW w:w="3863" w:type="dxa"/>
            <w:tcBorders>
              <w:top w:val="nil"/>
              <w:left w:val="single" w:sz="12" w:space="0" w:color="auto"/>
              <w:bottom w:val="single" w:sz="12" w:space="0" w:color="auto"/>
              <w:right w:val="single" w:sz="12" w:space="0" w:color="auto"/>
            </w:tcBorders>
            <w:shd w:val="clear" w:color="auto" w:fill="CCCCCC"/>
            <w:vAlign w:val="center"/>
          </w:tcPr>
          <w:p w:rsidR="000D33F0" w:rsidRDefault="000D33F0" w:rsidP="0059440B">
            <w:pPr>
              <w:pStyle w:val="Header"/>
              <w:rPr>
                <w:b/>
                <w:sz w:val="16"/>
              </w:rPr>
            </w:pPr>
          </w:p>
        </w:tc>
      </w:tr>
    </w:tbl>
    <w:p w:rsidR="000D33F0" w:rsidRPr="00882B76" w:rsidRDefault="000D33F0" w:rsidP="000D33F0">
      <w:pPr>
        <w:rPr>
          <w:sz w:val="16"/>
          <w:szCs w:val="16"/>
        </w:rPr>
      </w:pPr>
    </w:p>
    <w:tbl>
      <w:tblPr>
        <w:tblW w:w="15451" w:type="dxa"/>
        <w:tblInd w:w="-459"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CCCCCC"/>
        <w:tblLayout w:type="fixed"/>
        <w:tblLook w:val="0000" w:firstRow="0" w:lastRow="0" w:firstColumn="0" w:lastColumn="0" w:noHBand="0" w:noVBand="0"/>
      </w:tblPr>
      <w:tblGrid>
        <w:gridCol w:w="3862"/>
        <w:gridCol w:w="3863"/>
        <w:gridCol w:w="3863"/>
        <w:gridCol w:w="3863"/>
      </w:tblGrid>
      <w:tr w:rsidR="000D33F0" w:rsidTr="0059440B">
        <w:trPr>
          <w:cantSplit/>
          <w:trHeight w:val="240"/>
        </w:trPr>
        <w:tc>
          <w:tcPr>
            <w:tcW w:w="3862" w:type="dxa"/>
            <w:shd w:val="clear" w:color="auto" w:fill="auto"/>
            <w:vAlign w:val="center"/>
          </w:tcPr>
          <w:p w:rsidR="000D33F0" w:rsidRPr="008C3209" w:rsidRDefault="000D33F0" w:rsidP="0059440B">
            <w:pPr>
              <w:pStyle w:val="Header"/>
              <w:rPr>
                <w:b/>
                <w:sz w:val="16"/>
              </w:rPr>
            </w:pPr>
            <w:r>
              <w:rPr>
                <w:b/>
                <w:sz w:val="16"/>
              </w:rPr>
              <w:t>Name of Head Teacher / Centre Manager (print):</w:t>
            </w:r>
          </w:p>
        </w:tc>
        <w:tc>
          <w:tcPr>
            <w:tcW w:w="3863" w:type="dxa"/>
            <w:shd w:val="clear" w:color="auto" w:fill="auto"/>
            <w:vAlign w:val="center"/>
          </w:tcPr>
          <w:p w:rsidR="000D33F0" w:rsidRPr="008C3209" w:rsidRDefault="000D33F0" w:rsidP="0059440B">
            <w:pPr>
              <w:pStyle w:val="Header"/>
              <w:rPr>
                <w:b/>
                <w:sz w:val="16"/>
              </w:rPr>
            </w:pPr>
            <w:r>
              <w:rPr>
                <w:b/>
                <w:sz w:val="16"/>
              </w:rPr>
              <w:t>Head Teacher / Centre Manager Signature:</w:t>
            </w:r>
          </w:p>
        </w:tc>
        <w:tc>
          <w:tcPr>
            <w:tcW w:w="3863" w:type="dxa"/>
            <w:shd w:val="clear" w:color="auto" w:fill="auto"/>
            <w:vAlign w:val="center"/>
          </w:tcPr>
          <w:p w:rsidR="000D33F0" w:rsidRPr="00D87231" w:rsidRDefault="000D33F0" w:rsidP="0059440B">
            <w:pPr>
              <w:pStyle w:val="Header"/>
              <w:rPr>
                <w:b/>
                <w:sz w:val="16"/>
              </w:rPr>
            </w:pPr>
            <w:r w:rsidRPr="00D87231">
              <w:rPr>
                <w:b/>
                <w:sz w:val="16"/>
              </w:rPr>
              <w:t>Name of Chair of Governors (print):</w:t>
            </w:r>
          </w:p>
        </w:tc>
        <w:tc>
          <w:tcPr>
            <w:tcW w:w="3863" w:type="dxa"/>
            <w:shd w:val="clear" w:color="auto" w:fill="auto"/>
            <w:vAlign w:val="center"/>
          </w:tcPr>
          <w:p w:rsidR="000D33F0" w:rsidRPr="008C3209" w:rsidRDefault="000D33F0" w:rsidP="0059440B">
            <w:pPr>
              <w:pStyle w:val="Header"/>
              <w:rPr>
                <w:b/>
                <w:sz w:val="16"/>
              </w:rPr>
            </w:pPr>
            <w:r w:rsidRPr="00F26C75">
              <w:rPr>
                <w:b/>
                <w:sz w:val="16"/>
              </w:rPr>
              <w:t>Chair of Governors Signature:</w:t>
            </w:r>
          </w:p>
        </w:tc>
      </w:tr>
      <w:tr w:rsidR="000D33F0" w:rsidTr="0059440B">
        <w:trPr>
          <w:cantSplit/>
          <w:trHeight w:val="240"/>
        </w:trPr>
        <w:tc>
          <w:tcPr>
            <w:tcW w:w="3862" w:type="dxa"/>
            <w:shd w:val="clear" w:color="auto" w:fill="CCCCCC"/>
            <w:vAlign w:val="center"/>
          </w:tcPr>
          <w:p w:rsidR="000D33F0" w:rsidRDefault="000D33F0" w:rsidP="0059440B">
            <w:pPr>
              <w:pStyle w:val="Header"/>
              <w:rPr>
                <w:b/>
                <w:sz w:val="16"/>
              </w:rPr>
            </w:pPr>
          </w:p>
          <w:p w:rsidR="000D33F0" w:rsidRDefault="000D33F0" w:rsidP="0059440B">
            <w:pPr>
              <w:pStyle w:val="Header"/>
              <w:rPr>
                <w:b/>
                <w:sz w:val="16"/>
              </w:rPr>
            </w:pPr>
          </w:p>
        </w:tc>
        <w:tc>
          <w:tcPr>
            <w:tcW w:w="3863" w:type="dxa"/>
            <w:shd w:val="clear" w:color="auto" w:fill="CCCCCC"/>
            <w:vAlign w:val="center"/>
          </w:tcPr>
          <w:p w:rsidR="000D33F0" w:rsidRDefault="000D33F0" w:rsidP="0059440B">
            <w:pPr>
              <w:pStyle w:val="Header"/>
              <w:rPr>
                <w:b/>
                <w:sz w:val="16"/>
              </w:rPr>
            </w:pPr>
          </w:p>
        </w:tc>
        <w:tc>
          <w:tcPr>
            <w:tcW w:w="3863" w:type="dxa"/>
            <w:shd w:val="clear" w:color="auto" w:fill="auto"/>
            <w:vAlign w:val="center"/>
          </w:tcPr>
          <w:p w:rsidR="000D33F0" w:rsidRPr="007A23B3" w:rsidRDefault="000D33F0" w:rsidP="0059440B">
            <w:pPr>
              <w:pStyle w:val="Header"/>
              <w:rPr>
                <w:b/>
                <w:color w:val="FFFFFF"/>
                <w:sz w:val="16"/>
              </w:rPr>
            </w:pPr>
          </w:p>
        </w:tc>
        <w:tc>
          <w:tcPr>
            <w:tcW w:w="3863" w:type="dxa"/>
            <w:shd w:val="clear" w:color="auto" w:fill="auto"/>
            <w:vAlign w:val="center"/>
          </w:tcPr>
          <w:p w:rsidR="000D33F0" w:rsidRDefault="000D33F0" w:rsidP="0059440B">
            <w:pPr>
              <w:pStyle w:val="Header"/>
              <w:rPr>
                <w:b/>
                <w:sz w:val="16"/>
              </w:rPr>
            </w:pPr>
          </w:p>
        </w:tc>
      </w:tr>
    </w:tbl>
    <w:p w:rsidR="000D33F0" w:rsidRPr="004463FD" w:rsidRDefault="000D33F0" w:rsidP="000D33F0">
      <w:pPr>
        <w:rPr>
          <w:sz w:val="16"/>
          <w:szCs w:val="16"/>
        </w:rPr>
      </w:pPr>
    </w:p>
    <w:tbl>
      <w:tblPr>
        <w:tblW w:w="15451" w:type="dxa"/>
        <w:tblInd w:w="-459" w:type="dxa"/>
        <w:tblBorders>
          <w:top w:val="single" w:sz="12" w:space="0" w:color="auto"/>
          <w:left w:val="single" w:sz="12" w:space="0" w:color="auto"/>
          <w:bottom w:val="single" w:sz="12" w:space="0" w:color="auto"/>
          <w:right w:val="single" w:sz="12" w:space="0" w:color="auto"/>
        </w:tblBorders>
        <w:shd w:val="clear" w:color="auto" w:fill="CCCCCC"/>
        <w:tblLayout w:type="fixed"/>
        <w:tblLook w:val="0000" w:firstRow="0" w:lastRow="0" w:firstColumn="0" w:lastColumn="0" w:noHBand="0" w:noVBand="0"/>
      </w:tblPr>
      <w:tblGrid>
        <w:gridCol w:w="2552"/>
        <w:gridCol w:w="6449"/>
        <w:gridCol w:w="6450"/>
      </w:tblGrid>
      <w:tr w:rsidR="000D33F0" w:rsidTr="0059440B">
        <w:trPr>
          <w:cantSplit/>
          <w:trHeight w:val="544"/>
        </w:trPr>
        <w:tc>
          <w:tcPr>
            <w:tcW w:w="2552" w:type="dxa"/>
            <w:shd w:val="clear" w:color="auto" w:fill="auto"/>
          </w:tcPr>
          <w:p w:rsidR="000D33F0" w:rsidRDefault="000D33F0" w:rsidP="0059440B">
            <w:pPr>
              <w:pStyle w:val="Header"/>
              <w:rPr>
                <w:rFonts w:ascii="Arial Narrow" w:hAnsi="Arial Narrow"/>
                <w:sz w:val="20"/>
              </w:rPr>
            </w:pPr>
            <w:r>
              <w:rPr>
                <w:rFonts w:ascii="Arial Narrow" w:hAnsi="Arial Narrow"/>
                <w:sz w:val="18"/>
              </w:rPr>
              <w:t>Main Legislation and/or  Information Source:</w:t>
            </w:r>
          </w:p>
        </w:tc>
        <w:tc>
          <w:tcPr>
            <w:tcW w:w="6449" w:type="dxa"/>
            <w:shd w:val="clear" w:color="auto" w:fill="auto"/>
          </w:tcPr>
          <w:p w:rsidR="000D33F0" w:rsidRPr="00610B6D" w:rsidRDefault="000D33F0" w:rsidP="000D33F0">
            <w:pPr>
              <w:pStyle w:val="Header"/>
              <w:numPr>
                <w:ilvl w:val="0"/>
                <w:numId w:val="12"/>
              </w:numPr>
              <w:tabs>
                <w:tab w:val="clear" w:pos="4513"/>
                <w:tab w:val="clear" w:pos="9026"/>
                <w:tab w:val="center" w:pos="4153"/>
                <w:tab w:val="right" w:pos="8306"/>
              </w:tabs>
              <w:rPr>
                <w:rFonts w:ascii="Arial Narrow" w:hAnsi="Arial Narrow"/>
                <w:sz w:val="20"/>
              </w:rPr>
            </w:pPr>
            <w:r w:rsidRPr="00610B6D">
              <w:rPr>
                <w:rFonts w:ascii="Arial Narrow" w:hAnsi="Arial Narrow"/>
                <w:sz w:val="20"/>
              </w:rPr>
              <w:t>Health &amp; Safety at Work Act 1974.</w:t>
            </w:r>
          </w:p>
          <w:p w:rsidR="000D33F0" w:rsidRPr="00610B6D" w:rsidRDefault="000D33F0" w:rsidP="000D33F0">
            <w:pPr>
              <w:pStyle w:val="Header"/>
              <w:numPr>
                <w:ilvl w:val="0"/>
                <w:numId w:val="12"/>
              </w:numPr>
              <w:tabs>
                <w:tab w:val="clear" w:pos="4513"/>
                <w:tab w:val="clear" w:pos="9026"/>
                <w:tab w:val="center" w:pos="4153"/>
                <w:tab w:val="right" w:pos="8306"/>
              </w:tabs>
              <w:rPr>
                <w:rFonts w:ascii="Arial Narrow" w:hAnsi="Arial Narrow"/>
                <w:sz w:val="20"/>
              </w:rPr>
            </w:pPr>
            <w:r w:rsidRPr="00610B6D">
              <w:rPr>
                <w:rFonts w:ascii="Arial Narrow" w:hAnsi="Arial Narrow"/>
                <w:sz w:val="20"/>
              </w:rPr>
              <w:t>Management of H &amp; S at Work Regulations 1999.</w:t>
            </w:r>
          </w:p>
        </w:tc>
        <w:tc>
          <w:tcPr>
            <w:tcW w:w="6450" w:type="dxa"/>
            <w:shd w:val="clear" w:color="auto" w:fill="auto"/>
          </w:tcPr>
          <w:p w:rsidR="000D33F0" w:rsidRPr="00882B76" w:rsidRDefault="000D33F0" w:rsidP="0059440B">
            <w:pPr>
              <w:pStyle w:val="Header"/>
              <w:rPr>
                <w:rFonts w:ascii="Arial Narrow" w:hAnsi="Arial Narrow"/>
                <w:color w:val="FF0000"/>
                <w:sz w:val="20"/>
              </w:rPr>
            </w:pPr>
          </w:p>
        </w:tc>
      </w:tr>
    </w:tbl>
    <w:p w:rsidR="000D33F0" w:rsidRPr="004463FD" w:rsidRDefault="000D33F0" w:rsidP="000D33F0">
      <w:pPr>
        <w:rPr>
          <w:sz w:val="16"/>
          <w:szCs w:val="16"/>
        </w:rPr>
      </w:pPr>
    </w:p>
    <w:tbl>
      <w:tblPr>
        <w:tblW w:w="15168"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5168"/>
      </w:tblGrid>
      <w:tr w:rsidR="000D33F0" w:rsidTr="000D33F0">
        <w:trPr>
          <w:cantSplit/>
          <w:trHeight w:val="3417"/>
        </w:trPr>
        <w:tc>
          <w:tcPr>
            <w:tcW w:w="15168" w:type="dxa"/>
            <w:tcBorders>
              <w:top w:val="single" w:sz="12" w:space="0" w:color="auto"/>
              <w:left w:val="single" w:sz="12" w:space="0" w:color="auto"/>
              <w:right w:val="single" w:sz="12" w:space="0" w:color="auto"/>
            </w:tcBorders>
            <w:vAlign w:val="center"/>
          </w:tcPr>
          <w:p w:rsidR="000D33F0" w:rsidRPr="005126C7" w:rsidRDefault="000D33F0" w:rsidP="0059440B">
            <w:pPr>
              <w:pStyle w:val="Header"/>
              <w:rPr>
                <w:rFonts w:cs="Arial"/>
                <w:b/>
              </w:rPr>
            </w:pPr>
            <w:r w:rsidRPr="005126C7">
              <w:rPr>
                <w:rFonts w:cs="Arial"/>
                <w:b/>
              </w:rPr>
              <w:t>Guidance:</w:t>
            </w:r>
          </w:p>
          <w:p w:rsidR="000D33F0" w:rsidRDefault="000D33F0" w:rsidP="0059440B">
            <w:r>
              <w:t xml:space="preserve">This is a </w:t>
            </w:r>
            <w:r>
              <w:rPr>
                <w:b/>
                <w:u w:val="single"/>
              </w:rPr>
              <w:t>SAMPLE</w:t>
            </w:r>
            <w:r>
              <w:t xml:space="preserve"> risk assessment and will remain so unless the following criteria are satisfied:</w:t>
            </w:r>
          </w:p>
          <w:p w:rsidR="000D33F0" w:rsidRDefault="000D33F0" w:rsidP="000D33F0">
            <w:pPr>
              <w:numPr>
                <w:ilvl w:val="0"/>
                <w:numId w:val="13"/>
              </w:numPr>
              <w:spacing w:after="0" w:line="240" w:lineRule="auto"/>
            </w:pPr>
            <w:r>
              <w:t>The boxes highlighted in grey above must be completed with the required details.</w:t>
            </w:r>
          </w:p>
          <w:p w:rsidR="000D33F0" w:rsidRDefault="000D33F0" w:rsidP="000D33F0">
            <w:pPr>
              <w:numPr>
                <w:ilvl w:val="0"/>
                <w:numId w:val="13"/>
              </w:numPr>
              <w:spacing w:after="0" w:line="240" w:lineRule="auto"/>
            </w:pPr>
            <w:r>
              <w:t xml:space="preserve">LCC no longer requires a Chair of Governors signature. Your own Educational Visits Policy might – therefore check. </w:t>
            </w:r>
          </w:p>
          <w:p w:rsidR="000D33F0" w:rsidRDefault="000D33F0" w:rsidP="000D33F0">
            <w:pPr>
              <w:numPr>
                <w:ilvl w:val="0"/>
                <w:numId w:val="13"/>
              </w:numPr>
              <w:spacing w:after="0" w:line="240" w:lineRule="auto"/>
            </w:pPr>
            <w:r>
              <w:t>The Ref number can be the EVOLVE visit number if this is for Educational Visits.</w:t>
            </w:r>
          </w:p>
          <w:p w:rsidR="000D33F0" w:rsidRDefault="000D33F0" w:rsidP="000D33F0">
            <w:pPr>
              <w:numPr>
                <w:ilvl w:val="0"/>
                <w:numId w:val="13"/>
              </w:numPr>
              <w:spacing w:after="0" w:line="240" w:lineRule="auto"/>
            </w:pPr>
            <w:r>
              <w:t>The signature boxes may be typed when uploading to EVOLVE.</w:t>
            </w:r>
          </w:p>
          <w:p w:rsidR="000D33F0" w:rsidRDefault="000D33F0" w:rsidP="000D33F0">
            <w:pPr>
              <w:numPr>
                <w:ilvl w:val="0"/>
                <w:numId w:val="13"/>
              </w:numPr>
              <w:spacing w:after="0" w:line="240" w:lineRule="auto"/>
            </w:pPr>
            <w:r>
              <w:t xml:space="preserve">The control measures identified below </w:t>
            </w:r>
            <w:r>
              <w:rPr>
                <w:b/>
              </w:rPr>
              <w:t>MUST</w:t>
            </w:r>
            <w:r>
              <w:t xml:space="preserve"> be either complied with </w:t>
            </w:r>
            <w:r w:rsidRPr="00B208C9">
              <w:rPr>
                <w:b/>
                <w:u w:val="single"/>
              </w:rPr>
              <w:t>or</w:t>
            </w:r>
            <w:r>
              <w:t xml:space="preserve"> </w:t>
            </w:r>
            <w:r>
              <w:rPr>
                <w:b/>
              </w:rPr>
              <w:t>AMENDED</w:t>
            </w:r>
            <w:r>
              <w:t xml:space="preserve"> to reflect the establishment’s control measures.</w:t>
            </w:r>
          </w:p>
          <w:p w:rsidR="00EB04F6" w:rsidRDefault="00EB04F6" w:rsidP="00EB04F6">
            <w:pPr>
              <w:numPr>
                <w:ilvl w:val="0"/>
                <w:numId w:val="13"/>
              </w:numPr>
              <w:spacing w:after="0" w:line="240" w:lineRule="auto"/>
            </w:pPr>
            <w:r>
              <w:t>The Visit Leader is responsible for completing the ‘Action’ and ‘Complete Y/N (Date)’ columns.</w:t>
            </w:r>
          </w:p>
          <w:p w:rsidR="000D33F0" w:rsidRDefault="000D33F0" w:rsidP="0059440B">
            <w:r>
              <w:t xml:space="preserve">Once criteria 1-5 have been satisfied, you should remove the ‘Sample’ watermark. FORMAT-BACKGROUND-PRINTED WATERMARK and choose the option that says ‘No Watermark’ or ‘Page Layout’ – </w:t>
            </w:r>
            <w:r w:rsidR="00EB04F6">
              <w:t>Watermark’ – ‘Remove Watermark’ or ‘DESIGN’ - Watermark – Remove Watermark.</w:t>
            </w:r>
          </w:p>
        </w:tc>
      </w:tr>
    </w:tbl>
    <w:p w:rsidR="000D33F0" w:rsidRPr="00855836" w:rsidRDefault="000D33F0" w:rsidP="00855836">
      <w:pPr>
        <w:spacing w:after="0" w:line="240" w:lineRule="auto"/>
        <w:ind w:right="-562"/>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1416"/>
        <w:gridCol w:w="5816"/>
        <w:gridCol w:w="1962"/>
        <w:gridCol w:w="1096"/>
        <w:gridCol w:w="1016"/>
        <w:gridCol w:w="1311"/>
      </w:tblGrid>
      <w:tr w:rsidR="00D533C0" w:rsidRPr="00855836" w:rsidTr="00C32EC6">
        <w:trPr>
          <w:trHeight w:val="639"/>
        </w:trPr>
        <w:tc>
          <w:tcPr>
            <w:tcW w:w="466" w:type="pct"/>
            <w:tcBorders>
              <w:top w:val="single" w:sz="18" w:space="0" w:color="auto"/>
              <w:left w:val="single" w:sz="18" w:space="0" w:color="auto"/>
              <w:bottom w:val="single" w:sz="18" w:space="0" w:color="auto"/>
              <w:right w:val="single" w:sz="6" w:space="0" w:color="auto"/>
            </w:tcBorders>
            <w:shd w:val="clear" w:color="auto" w:fill="F2F2F2" w:themeFill="background1" w:themeFillShade="F2"/>
          </w:tcPr>
          <w:p w:rsidR="00855836" w:rsidRPr="00855836" w:rsidRDefault="00855836" w:rsidP="00855836">
            <w:pPr>
              <w:spacing w:after="0" w:line="240" w:lineRule="auto"/>
              <w:jc w:val="center"/>
              <w:rPr>
                <w:rFonts w:ascii="Arial" w:eastAsia="Times New Roman" w:hAnsi="Arial" w:cs="Arial"/>
                <w:b/>
              </w:rPr>
            </w:pPr>
            <w:r w:rsidRPr="00855836">
              <w:rPr>
                <w:rFonts w:ascii="Arial" w:eastAsia="Times New Roman" w:hAnsi="Arial" w:cs="Arial"/>
                <w:b/>
              </w:rPr>
              <w:t>What are the hazards?</w:t>
            </w:r>
          </w:p>
        </w:tc>
        <w:tc>
          <w:tcPr>
            <w:tcW w:w="509" w:type="pct"/>
            <w:tcBorders>
              <w:top w:val="single" w:sz="18" w:space="0" w:color="auto"/>
              <w:left w:val="single" w:sz="6" w:space="0" w:color="auto"/>
              <w:bottom w:val="single" w:sz="18" w:space="0" w:color="auto"/>
              <w:right w:val="single" w:sz="6" w:space="0" w:color="auto"/>
            </w:tcBorders>
            <w:shd w:val="clear" w:color="auto" w:fill="F2F2F2" w:themeFill="background1" w:themeFillShade="F2"/>
          </w:tcPr>
          <w:p w:rsidR="00855836" w:rsidRPr="00855836" w:rsidRDefault="00855836" w:rsidP="00855836">
            <w:pPr>
              <w:spacing w:after="0" w:line="240" w:lineRule="auto"/>
              <w:jc w:val="center"/>
              <w:rPr>
                <w:rFonts w:ascii="Arial" w:eastAsia="Times New Roman" w:hAnsi="Arial" w:cs="Arial"/>
                <w:b/>
              </w:rPr>
            </w:pPr>
            <w:r w:rsidRPr="00855836">
              <w:rPr>
                <w:rFonts w:ascii="Arial" w:eastAsia="Times New Roman" w:hAnsi="Arial" w:cs="Arial"/>
                <w:b/>
              </w:rPr>
              <w:t>Who might</w:t>
            </w:r>
          </w:p>
          <w:p w:rsidR="00855836" w:rsidRPr="00855836" w:rsidRDefault="00855836" w:rsidP="002927D7">
            <w:pPr>
              <w:spacing w:after="0" w:line="240" w:lineRule="auto"/>
              <w:jc w:val="center"/>
              <w:rPr>
                <w:rFonts w:ascii="Arial" w:eastAsia="Times New Roman" w:hAnsi="Arial" w:cs="Arial"/>
                <w:b/>
              </w:rPr>
            </w:pPr>
            <w:r w:rsidRPr="00855836">
              <w:rPr>
                <w:rFonts w:ascii="Arial" w:eastAsia="Times New Roman" w:hAnsi="Arial" w:cs="Arial"/>
                <w:b/>
              </w:rPr>
              <w:t xml:space="preserve">be </w:t>
            </w:r>
            <w:r w:rsidR="00932494" w:rsidRPr="00855836">
              <w:rPr>
                <w:rFonts w:ascii="Arial" w:eastAsia="Times New Roman" w:hAnsi="Arial" w:cs="Arial"/>
                <w:b/>
              </w:rPr>
              <w:t>harmed?</w:t>
            </w:r>
          </w:p>
        </w:tc>
        <w:tc>
          <w:tcPr>
            <w:tcW w:w="2090" w:type="pct"/>
            <w:tcBorders>
              <w:top w:val="single" w:sz="18" w:space="0" w:color="auto"/>
              <w:left w:val="single" w:sz="6" w:space="0" w:color="auto"/>
              <w:bottom w:val="single" w:sz="18" w:space="0" w:color="auto"/>
              <w:right w:val="single" w:sz="8" w:space="0" w:color="auto"/>
            </w:tcBorders>
            <w:shd w:val="clear" w:color="auto" w:fill="F2F2F2" w:themeFill="background1" w:themeFillShade="F2"/>
          </w:tcPr>
          <w:p w:rsidR="00855836" w:rsidRPr="00855836" w:rsidRDefault="00997F58" w:rsidP="00855836">
            <w:pPr>
              <w:spacing w:after="0" w:line="240" w:lineRule="auto"/>
              <w:jc w:val="center"/>
              <w:rPr>
                <w:rFonts w:ascii="Arial" w:eastAsia="Times New Roman" w:hAnsi="Arial" w:cs="Arial"/>
                <w:b/>
              </w:rPr>
            </w:pPr>
            <w:r>
              <w:rPr>
                <w:rFonts w:ascii="Arial" w:eastAsia="Times New Roman" w:hAnsi="Arial" w:cs="Arial"/>
                <w:b/>
              </w:rPr>
              <w:t>Control Measures.</w:t>
            </w:r>
          </w:p>
          <w:p w:rsidR="00855836" w:rsidRPr="00855836" w:rsidRDefault="00855836" w:rsidP="00855836">
            <w:pPr>
              <w:spacing w:after="0" w:line="240" w:lineRule="auto"/>
              <w:jc w:val="center"/>
              <w:rPr>
                <w:rFonts w:ascii="Arial" w:eastAsia="Times New Roman" w:hAnsi="Arial" w:cs="Arial"/>
                <w:b/>
              </w:rPr>
            </w:pPr>
            <w:r w:rsidRPr="00855836">
              <w:rPr>
                <w:rFonts w:ascii="Arial" w:eastAsia="Times New Roman" w:hAnsi="Arial" w:cs="Arial"/>
                <w:b/>
              </w:rPr>
              <w:t>What are you already doing?</w:t>
            </w:r>
          </w:p>
          <w:p w:rsidR="00855836" w:rsidRPr="00855836" w:rsidRDefault="00855836" w:rsidP="00855836">
            <w:pPr>
              <w:spacing w:after="0" w:line="240" w:lineRule="auto"/>
              <w:ind w:left="12"/>
              <w:jc w:val="center"/>
              <w:rPr>
                <w:rFonts w:ascii="Arial" w:eastAsia="Times New Roman" w:hAnsi="Arial" w:cs="Arial"/>
                <w:b/>
              </w:rPr>
            </w:pPr>
          </w:p>
        </w:tc>
        <w:tc>
          <w:tcPr>
            <w:tcW w:w="705" w:type="pct"/>
            <w:tcBorders>
              <w:top w:val="single" w:sz="18" w:space="0" w:color="auto"/>
              <w:left w:val="single" w:sz="8" w:space="0" w:color="auto"/>
              <w:bottom w:val="single" w:sz="18" w:space="0" w:color="auto"/>
              <w:right w:val="single" w:sz="8" w:space="0" w:color="auto"/>
            </w:tcBorders>
            <w:shd w:val="clear" w:color="auto" w:fill="F2F2F2" w:themeFill="background1" w:themeFillShade="F2"/>
          </w:tcPr>
          <w:p w:rsidR="00855836" w:rsidRPr="00855836" w:rsidRDefault="00855836" w:rsidP="00855836">
            <w:pPr>
              <w:spacing w:after="0" w:line="240" w:lineRule="auto"/>
              <w:ind w:left="12"/>
              <w:jc w:val="center"/>
              <w:rPr>
                <w:rFonts w:ascii="Arial" w:eastAsia="Times New Roman" w:hAnsi="Arial" w:cs="Arial"/>
                <w:b/>
              </w:rPr>
            </w:pPr>
            <w:r w:rsidRPr="00855836">
              <w:rPr>
                <w:rFonts w:ascii="Arial" w:eastAsia="Times New Roman" w:hAnsi="Arial" w:cs="Arial"/>
                <w:b/>
              </w:rPr>
              <w:t>What further action is necessary?</w:t>
            </w:r>
          </w:p>
        </w:tc>
        <w:tc>
          <w:tcPr>
            <w:tcW w:w="394" w:type="pct"/>
            <w:tcBorders>
              <w:top w:val="single" w:sz="18" w:space="0" w:color="auto"/>
              <w:left w:val="single" w:sz="8" w:space="0" w:color="auto"/>
              <w:bottom w:val="single" w:sz="18" w:space="0" w:color="auto"/>
              <w:right w:val="single" w:sz="8" w:space="0" w:color="auto"/>
            </w:tcBorders>
            <w:shd w:val="clear" w:color="auto" w:fill="F2F2F2" w:themeFill="background1" w:themeFillShade="F2"/>
          </w:tcPr>
          <w:p w:rsidR="00855836" w:rsidRPr="00855836" w:rsidRDefault="00855836" w:rsidP="00855836">
            <w:pPr>
              <w:spacing w:after="0" w:line="240" w:lineRule="auto"/>
              <w:ind w:left="-5988" w:firstLine="5988"/>
              <w:jc w:val="center"/>
              <w:rPr>
                <w:rFonts w:ascii="Arial" w:eastAsia="Times New Roman" w:hAnsi="Arial" w:cs="Arial"/>
                <w:b/>
              </w:rPr>
            </w:pPr>
            <w:r w:rsidRPr="00855836">
              <w:rPr>
                <w:rFonts w:ascii="Arial" w:eastAsia="Times New Roman" w:hAnsi="Arial" w:cs="Arial"/>
                <w:b/>
              </w:rPr>
              <w:t>Action</w:t>
            </w:r>
          </w:p>
          <w:p w:rsidR="00855836" w:rsidRPr="00855836" w:rsidRDefault="00855836" w:rsidP="00855836">
            <w:pPr>
              <w:spacing w:after="0" w:line="240" w:lineRule="auto"/>
              <w:jc w:val="center"/>
              <w:rPr>
                <w:rFonts w:ascii="Arial" w:eastAsia="Times New Roman" w:hAnsi="Arial" w:cs="Arial"/>
                <w:b/>
              </w:rPr>
            </w:pPr>
            <w:r w:rsidRPr="00855836">
              <w:rPr>
                <w:rFonts w:ascii="Arial" w:eastAsia="Times New Roman" w:hAnsi="Arial" w:cs="Arial"/>
                <w:b/>
              </w:rPr>
              <w:t>By</w:t>
            </w:r>
          </w:p>
          <w:p w:rsidR="00855836" w:rsidRPr="00855836" w:rsidRDefault="00855836" w:rsidP="00855836">
            <w:pPr>
              <w:spacing w:after="0" w:line="240" w:lineRule="auto"/>
              <w:jc w:val="center"/>
              <w:rPr>
                <w:rFonts w:ascii="Arial" w:eastAsia="Times New Roman" w:hAnsi="Arial" w:cs="Arial"/>
                <w:b/>
              </w:rPr>
            </w:pPr>
            <w:r w:rsidRPr="00855836">
              <w:rPr>
                <w:rFonts w:ascii="Arial" w:eastAsia="Times New Roman" w:hAnsi="Arial" w:cs="Arial"/>
                <w:b/>
              </w:rPr>
              <w:t>Whom?</w:t>
            </w:r>
          </w:p>
        </w:tc>
        <w:tc>
          <w:tcPr>
            <w:tcW w:w="365" w:type="pct"/>
            <w:tcBorders>
              <w:top w:val="single" w:sz="18" w:space="0" w:color="auto"/>
              <w:left w:val="single" w:sz="8" w:space="0" w:color="auto"/>
              <w:bottom w:val="single" w:sz="18" w:space="0" w:color="auto"/>
              <w:right w:val="single" w:sz="8" w:space="0" w:color="auto"/>
            </w:tcBorders>
            <w:shd w:val="clear" w:color="auto" w:fill="F2F2F2" w:themeFill="background1" w:themeFillShade="F2"/>
          </w:tcPr>
          <w:p w:rsidR="00855836" w:rsidRPr="00855836" w:rsidRDefault="00855836" w:rsidP="00855836">
            <w:pPr>
              <w:spacing w:after="0" w:line="240" w:lineRule="auto"/>
              <w:jc w:val="center"/>
              <w:rPr>
                <w:rFonts w:ascii="Arial" w:eastAsia="Times New Roman" w:hAnsi="Arial" w:cs="Arial"/>
                <w:b/>
              </w:rPr>
            </w:pPr>
            <w:r w:rsidRPr="00855836">
              <w:rPr>
                <w:rFonts w:ascii="Arial" w:eastAsia="Times New Roman" w:hAnsi="Arial" w:cs="Arial"/>
                <w:b/>
              </w:rPr>
              <w:t>Action By When?</w:t>
            </w:r>
          </w:p>
        </w:tc>
        <w:tc>
          <w:tcPr>
            <w:tcW w:w="471" w:type="pct"/>
            <w:tcBorders>
              <w:top w:val="single" w:sz="18" w:space="0" w:color="auto"/>
              <w:left w:val="single" w:sz="8" w:space="0" w:color="auto"/>
              <w:bottom w:val="single" w:sz="18" w:space="0" w:color="auto"/>
              <w:right w:val="single" w:sz="18" w:space="0" w:color="auto"/>
            </w:tcBorders>
            <w:shd w:val="clear" w:color="auto" w:fill="F2F2F2" w:themeFill="background1" w:themeFillShade="F2"/>
          </w:tcPr>
          <w:p w:rsidR="00855836" w:rsidRPr="00855836" w:rsidRDefault="00855836" w:rsidP="00855836">
            <w:pPr>
              <w:spacing w:after="0" w:line="240" w:lineRule="auto"/>
              <w:jc w:val="center"/>
              <w:rPr>
                <w:rFonts w:ascii="Arial" w:eastAsia="Times New Roman" w:hAnsi="Arial" w:cs="Arial"/>
                <w:b/>
              </w:rPr>
            </w:pPr>
            <w:r w:rsidRPr="00855836">
              <w:rPr>
                <w:rFonts w:ascii="Arial" w:eastAsia="Times New Roman" w:hAnsi="Arial" w:cs="Arial"/>
                <w:b/>
              </w:rPr>
              <w:t>Complete Y/N</w:t>
            </w:r>
          </w:p>
          <w:p w:rsidR="00855836" w:rsidRPr="00855836" w:rsidRDefault="00855836" w:rsidP="00704F9C">
            <w:pPr>
              <w:spacing w:after="0" w:line="240" w:lineRule="auto"/>
              <w:jc w:val="center"/>
              <w:rPr>
                <w:rFonts w:ascii="Arial" w:eastAsia="Times New Roman" w:hAnsi="Arial" w:cs="Arial"/>
                <w:b/>
                <w:color w:val="FF0000"/>
              </w:rPr>
            </w:pPr>
            <w:r w:rsidRPr="00855836">
              <w:rPr>
                <w:rFonts w:ascii="Arial" w:eastAsia="Times New Roman" w:hAnsi="Arial" w:cs="Arial"/>
                <w:b/>
              </w:rPr>
              <w:t>(Date)</w:t>
            </w:r>
          </w:p>
        </w:tc>
      </w:tr>
      <w:tr w:rsidR="002557DF" w:rsidRPr="00855836" w:rsidTr="00C32EC6">
        <w:trPr>
          <w:trHeight w:val="314"/>
        </w:trPr>
        <w:tc>
          <w:tcPr>
            <w:tcW w:w="466" w:type="pct"/>
            <w:tcBorders>
              <w:top w:val="double" w:sz="4" w:space="0" w:color="auto"/>
              <w:left w:val="single" w:sz="18" w:space="0" w:color="auto"/>
              <w:bottom w:val="single" w:sz="8" w:space="0" w:color="auto"/>
              <w:right w:val="single" w:sz="8" w:space="0" w:color="auto"/>
            </w:tcBorders>
          </w:tcPr>
          <w:p w:rsidR="00932494" w:rsidRDefault="00932494" w:rsidP="00F74971">
            <w:pPr>
              <w:spacing w:after="0" w:line="240" w:lineRule="auto"/>
              <w:jc w:val="center"/>
              <w:rPr>
                <w:bCs/>
                <w:sz w:val="20"/>
              </w:rPr>
            </w:pPr>
          </w:p>
          <w:p w:rsidR="002557DF" w:rsidRDefault="00F74971" w:rsidP="00F74971">
            <w:pPr>
              <w:spacing w:after="0" w:line="240" w:lineRule="auto"/>
              <w:jc w:val="center"/>
              <w:rPr>
                <w:bCs/>
                <w:sz w:val="20"/>
              </w:rPr>
            </w:pPr>
            <w:r w:rsidRPr="00567A65">
              <w:rPr>
                <w:bCs/>
                <w:sz w:val="20"/>
              </w:rPr>
              <w:t>Failure to follow up to date government and public Health England advice and/or the advice of responsible local authorities</w:t>
            </w:r>
            <w:r>
              <w:rPr>
                <w:bCs/>
                <w:sz w:val="20"/>
              </w:rPr>
              <w:t>.</w:t>
            </w:r>
          </w:p>
          <w:p w:rsidR="00932494" w:rsidRPr="00855836" w:rsidRDefault="00932494" w:rsidP="00F74971">
            <w:pPr>
              <w:spacing w:after="0" w:line="240" w:lineRule="auto"/>
              <w:jc w:val="center"/>
              <w:rPr>
                <w:rFonts w:ascii="Arial" w:eastAsia="Times New Roman" w:hAnsi="Arial" w:cs="Arial"/>
                <w:b/>
              </w:rPr>
            </w:pPr>
          </w:p>
        </w:tc>
        <w:tc>
          <w:tcPr>
            <w:tcW w:w="509" w:type="pct"/>
            <w:tcBorders>
              <w:top w:val="double" w:sz="4" w:space="0" w:color="auto"/>
              <w:left w:val="single" w:sz="8" w:space="0" w:color="auto"/>
              <w:bottom w:val="single" w:sz="8" w:space="0" w:color="auto"/>
              <w:right w:val="single" w:sz="8" w:space="0" w:color="auto"/>
            </w:tcBorders>
          </w:tcPr>
          <w:p w:rsidR="00932494" w:rsidRDefault="00932494" w:rsidP="00F74971">
            <w:pPr>
              <w:ind w:right="317"/>
              <w:rPr>
                <w:sz w:val="20"/>
              </w:rPr>
            </w:pPr>
          </w:p>
          <w:p w:rsidR="00F74971" w:rsidRDefault="00F74971" w:rsidP="00F74971">
            <w:pPr>
              <w:ind w:right="317"/>
              <w:rPr>
                <w:sz w:val="20"/>
              </w:rPr>
            </w:pPr>
            <w:r>
              <w:rPr>
                <w:sz w:val="20"/>
              </w:rPr>
              <w:t>Staff.</w:t>
            </w:r>
          </w:p>
          <w:p w:rsidR="002557DF" w:rsidRDefault="00F74971" w:rsidP="00F74971">
            <w:pPr>
              <w:spacing w:after="0" w:line="240" w:lineRule="auto"/>
              <w:rPr>
                <w:rFonts w:ascii="Arial" w:eastAsia="Times New Roman" w:hAnsi="Arial" w:cs="Arial"/>
              </w:rPr>
            </w:pPr>
            <w:r>
              <w:rPr>
                <w:sz w:val="20"/>
              </w:rPr>
              <w:t>Pupils. Other adult helpers.</w:t>
            </w:r>
          </w:p>
        </w:tc>
        <w:tc>
          <w:tcPr>
            <w:tcW w:w="2090" w:type="pct"/>
            <w:tcBorders>
              <w:top w:val="double" w:sz="4" w:space="0" w:color="auto"/>
              <w:left w:val="single" w:sz="8" w:space="0" w:color="auto"/>
              <w:bottom w:val="single" w:sz="8" w:space="0" w:color="auto"/>
              <w:right w:val="single" w:sz="8" w:space="0" w:color="auto"/>
            </w:tcBorders>
          </w:tcPr>
          <w:p w:rsidR="00932494" w:rsidRDefault="00932494" w:rsidP="00932494">
            <w:pPr>
              <w:spacing w:after="0" w:line="240" w:lineRule="auto"/>
              <w:ind w:left="419"/>
              <w:rPr>
                <w:rFonts w:cs="Arial"/>
                <w:sz w:val="20"/>
              </w:rPr>
            </w:pPr>
          </w:p>
          <w:p w:rsidR="00F74971" w:rsidRPr="00162D83" w:rsidRDefault="00F74971" w:rsidP="00F74971">
            <w:pPr>
              <w:numPr>
                <w:ilvl w:val="0"/>
                <w:numId w:val="3"/>
              </w:numPr>
              <w:spacing w:after="0" w:line="240" w:lineRule="auto"/>
              <w:ind w:left="419"/>
              <w:rPr>
                <w:rFonts w:cs="Arial"/>
                <w:sz w:val="20"/>
              </w:rPr>
            </w:pPr>
            <w:r w:rsidRPr="00162D83">
              <w:rPr>
                <w:rFonts w:cs="Arial"/>
                <w:sz w:val="20"/>
              </w:rPr>
              <w:t>Ensure appropriate checks are made on current guidance ‘social distancing’, group sizes, personal protective equipment and hygiene; register to receive updates</w:t>
            </w:r>
          </w:p>
          <w:p w:rsidR="00F74971" w:rsidRPr="00567A65" w:rsidRDefault="00C13683" w:rsidP="00F74971">
            <w:pPr>
              <w:numPr>
                <w:ilvl w:val="0"/>
                <w:numId w:val="3"/>
              </w:numPr>
              <w:spacing w:after="0" w:line="240" w:lineRule="auto"/>
              <w:rPr>
                <w:rFonts w:cs="Arial"/>
                <w:sz w:val="20"/>
              </w:rPr>
            </w:pPr>
            <w:hyperlink r:id="rId7" w:history="1">
              <w:r w:rsidR="00F74971" w:rsidRPr="00567A65">
                <w:rPr>
                  <w:rFonts w:cs="Arial"/>
                  <w:color w:val="0000FF"/>
                  <w:sz w:val="20"/>
                  <w:u w:val="single"/>
                </w:rPr>
                <w:t>https://www.gov.uk/coronavirus/education-and-childcare</w:t>
              </w:r>
            </w:hyperlink>
          </w:p>
          <w:p w:rsidR="002557DF" w:rsidRPr="00091BFF" w:rsidRDefault="00C13683" w:rsidP="00F74971">
            <w:pPr>
              <w:pStyle w:val="ListParagraph"/>
              <w:numPr>
                <w:ilvl w:val="0"/>
                <w:numId w:val="3"/>
              </w:numPr>
              <w:spacing w:after="0" w:line="240" w:lineRule="auto"/>
              <w:rPr>
                <w:rFonts w:ascii="Arial" w:eastAsia="Times New Roman" w:hAnsi="Arial" w:cs="Arial"/>
                <w:sz w:val="24"/>
                <w:szCs w:val="20"/>
                <w:lang w:eastAsia="en-GB"/>
              </w:rPr>
            </w:pPr>
            <w:hyperlink r:id="rId8" w:history="1">
              <w:r w:rsidR="00F74971" w:rsidRPr="00F74971">
                <w:rPr>
                  <w:rFonts w:cs="Arial"/>
                  <w:color w:val="0000FF"/>
                  <w:sz w:val="20"/>
                  <w:u w:val="single"/>
                </w:rPr>
                <w:t>https://www.gov.uk/government/publications/coronavirus-outbreak-faqs-what-you-can-and-cant-do</w:t>
              </w:r>
            </w:hyperlink>
          </w:p>
          <w:p w:rsidR="00091BFF" w:rsidRDefault="00091BFF" w:rsidP="00091BFF">
            <w:pPr>
              <w:spacing w:after="0" w:line="240" w:lineRule="auto"/>
              <w:rPr>
                <w:rFonts w:eastAsia="Times New Roman" w:cstheme="minorHAnsi"/>
                <w:sz w:val="20"/>
                <w:szCs w:val="16"/>
                <w:lang w:eastAsia="en-GB"/>
              </w:rPr>
            </w:pPr>
          </w:p>
          <w:p w:rsidR="00091BFF" w:rsidRDefault="00091BFF" w:rsidP="00091BFF">
            <w:pPr>
              <w:spacing w:after="0" w:line="240" w:lineRule="auto"/>
              <w:rPr>
                <w:rFonts w:eastAsia="Times New Roman" w:cstheme="minorHAnsi"/>
                <w:sz w:val="20"/>
                <w:szCs w:val="16"/>
                <w:lang w:eastAsia="en-GB"/>
              </w:rPr>
            </w:pPr>
            <w:r>
              <w:rPr>
                <w:rFonts w:eastAsia="Times New Roman" w:cstheme="minorHAnsi"/>
                <w:sz w:val="20"/>
                <w:szCs w:val="16"/>
                <w:lang w:eastAsia="en-GB"/>
              </w:rPr>
              <w:t>All staff members who attend swimming have been given and have read relevant documentation including risk assessments, venue COVID procedure documents and guidance from Active Leeds.</w:t>
            </w:r>
          </w:p>
          <w:p w:rsidR="00091BFF" w:rsidRDefault="00091BFF" w:rsidP="00091BFF">
            <w:pPr>
              <w:spacing w:after="0" w:line="240" w:lineRule="auto"/>
              <w:rPr>
                <w:rFonts w:eastAsia="Times New Roman" w:cstheme="minorHAnsi"/>
                <w:sz w:val="20"/>
                <w:szCs w:val="16"/>
                <w:lang w:eastAsia="en-GB"/>
              </w:rPr>
            </w:pPr>
          </w:p>
          <w:p w:rsidR="00091BFF" w:rsidRDefault="00091BFF" w:rsidP="00091BFF">
            <w:pPr>
              <w:spacing w:after="0" w:line="240" w:lineRule="auto"/>
              <w:rPr>
                <w:rFonts w:eastAsia="Times New Roman" w:cstheme="minorHAnsi"/>
                <w:sz w:val="20"/>
                <w:szCs w:val="16"/>
                <w:lang w:eastAsia="en-GB"/>
              </w:rPr>
            </w:pPr>
            <w:r>
              <w:rPr>
                <w:rFonts w:eastAsia="Times New Roman" w:cstheme="minorHAnsi"/>
                <w:sz w:val="20"/>
                <w:szCs w:val="16"/>
                <w:lang w:eastAsia="en-GB"/>
              </w:rPr>
              <w:t>All staff members have completed an induction where appropriate and are aware of the signing in procedures at the venue.</w:t>
            </w:r>
          </w:p>
          <w:p w:rsidR="0070478F" w:rsidRDefault="0070478F" w:rsidP="00091BFF">
            <w:pPr>
              <w:spacing w:after="0" w:line="240" w:lineRule="auto"/>
              <w:rPr>
                <w:rFonts w:eastAsia="Times New Roman" w:cstheme="minorHAnsi"/>
                <w:sz w:val="20"/>
                <w:szCs w:val="16"/>
                <w:lang w:eastAsia="en-GB"/>
              </w:rPr>
            </w:pPr>
          </w:p>
          <w:p w:rsidR="0070478F" w:rsidRDefault="0070478F" w:rsidP="0070478F">
            <w:pPr>
              <w:pStyle w:val="Default"/>
              <w:rPr>
                <w:sz w:val="20"/>
                <w:szCs w:val="20"/>
              </w:rPr>
            </w:pPr>
            <w:r w:rsidRPr="0070478F">
              <w:rPr>
                <w:sz w:val="20"/>
                <w:szCs w:val="20"/>
              </w:rPr>
              <w:t xml:space="preserve">Any adult accompanying the children to swimming lessons must wear a face mask in </w:t>
            </w:r>
            <w:r>
              <w:rPr>
                <w:sz w:val="20"/>
                <w:szCs w:val="20"/>
              </w:rPr>
              <w:t>circulation areas unless exempt.</w:t>
            </w:r>
          </w:p>
          <w:p w:rsidR="0070478F" w:rsidRDefault="0070478F" w:rsidP="0070478F">
            <w:pPr>
              <w:pStyle w:val="Default"/>
              <w:rPr>
                <w:sz w:val="20"/>
                <w:szCs w:val="20"/>
              </w:rPr>
            </w:pPr>
          </w:p>
          <w:p w:rsidR="0070478F" w:rsidRPr="0070478F" w:rsidRDefault="0070478F" w:rsidP="0070478F">
            <w:pPr>
              <w:pStyle w:val="Default"/>
              <w:rPr>
                <w:sz w:val="20"/>
                <w:szCs w:val="20"/>
              </w:rPr>
            </w:pPr>
            <w:r w:rsidRPr="0070478F">
              <w:rPr>
                <w:sz w:val="20"/>
                <w:szCs w:val="20"/>
              </w:rPr>
              <w:t xml:space="preserve">Should you wish to speak to a member of the </w:t>
            </w:r>
            <w:r>
              <w:rPr>
                <w:sz w:val="20"/>
                <w:szCs w:val="20"/>
              </w:rPr>
              <w:t>venue staff</w:t>
            </w:r>
            <w:r w:rsidRPr="0070478F">
              <w:rPr>
                <w:sz w:val="20"/>
                <w:szCs w:val="20"/>
              </w:rPr>
              <w:t xml:space="preserve"> please ensure you follow social d</w:t>
            </w:r>
            <w:r>
              <w:rPr>
                <w:sz w:val="20"/>
                <w:szCs w:val="20"/>
              </w:rPr>
              <w:t>istancing guidelines.</w:t>
            </w:r>
          </w:p>
          <w:p w:rsidR="0070478F" w:rsidRPr="00091BFF" w:rsidRDefault="0070478F" w:rsidP="00091BFF">
            <w:pPr>
              <w:spacing w:after="0" w:line="240" w:lineRule="auto"/>
              <w:rPr>
                <w:rFonts w:ascii="Arial" w:eastAsia="Times New Roman" w:hAnsi="Arial" w:cs="Arial"/>
                <w:sz w:val="24"/>
                <w:szCs w:val="20"/>
                <w:lang w:eastAsia="en-GB"/>
              </w:rPr>
            </w:pPr>
          </w:p>
        </w:tc>
        <w:tc>
          <w:tcPr>
            <w:tcW w:w="705" w:type="pct"/>
            <w:tcBorders>
              <w:top w:val="single" w:sz="8" w:space="0" w:color="auto"/>
              <w:left w:val="single" w:sz="8" w:space="0" w:color="auto"/>
              <w:bottom w:val="single" w:sz="8" w:space="0" w:color="auto"/>
              <w:right w:val="single" w:sz="8" w:space="0" w:color="auto"/>
            </w:tcBorders>
          </w:tcPr>
          <w:p w:rsidR="002557DF" w:rsidRDefault="002557DF" w:rsidP="00855836">
            <w:pPr>
              <w:spacing w:after="0" w:line="240" w:lineRule="auto"/>
              <w:rPr>
                <w:rFonts w:ascii="Arial" w:eastAsia="Times New Roman" w:hAnsi="Arial" w:cs="Arial"/>
                <w:sz w:val="24"/>
                <w:szCs w:val="20"/>
                <w:lang w:eastAsia="en-GB"/>
              </w:rPr>
            </w:pPr>
          </w:p>
          <w:p w:rsidR="00091BFF" w:rsidRDefault="00091BFF" w:rsidP="00855836">
            <w:pPr>
              <w:spacing w:after="0" w:line="240" w:lineRule="auto"/>
              <w:rPr>
                <w:rFonts w:ascii="Arial" w:eastAsia="Times New Roman" w:hAnsi="Arial" w:cs="Arial"/>
                <w:sz w:val="24"/>
                <w:szCs w:val="20"/>
                <w:lang w:eastAsia="en-GB"/>
              </w:rPr>
            </w:pPr>
          </w:p>
          <w:p w:rsidR="00091BFF" w:rsidRDefault="00091BFF" w:rsidP="00855836">
            <w:pPr>
              <w:spacing w:after="0" w:line="240" w:lineRule="auto"/>
              <w:rPr>
                <w:rFonts w:ascii="Arial" w:eastAsia="Times New Roman" w:hAnsi="Arial" w:cs="Arial"/>
                <w:sz w:val="24"/>
                <w:szCs w:val="20"/>
                <w:lang w:eastAsia="en-GB"/>
              </w:rPr>
            </w:pPr>
          </w:p>
          <w:p w:rsidR="00091BFF" w:rsidRDefault="00091BFF" w:rsidP="00855836">
            <w:pPr>
              <w:spacing w:after="0" w:line="240" w:lineRule="auto"/>
              <w:rPr>
                <w:rFonts w:ascii="Arial" w:eastAsia="Times New Roman" w:hAnsi="Arial" w:cs="Arial"/>
                <w:sz w:val="24"/>
                <w:szCs w:val="20"/>
                <w:lang w:eastAsia="en-GB"/>
              </w:rPr>
            </w:pPr>
          </w:p>
          <w:p w:rsidR="00091BFF" w:rsidRDefault="00091BFF" w:rsidP="00855836">
            <w:pPr>
              <w:spacing w:after="0" w:line="240" w:lineRule="auto"/>
              <w:rPr>
                <w:rFonts w:ascii="Arial" w:eastAsia="Times New Roman" w:hAnsi="Arial" w:cs="Arial"/>
                <w:sz w:val="24"/>
                <w:szCs w:val="20"/>
                <w:lang w:eastAsia="en-GB"/>
              </w:rPr>
            </w:pPr>
          </w:p>
          <w:p w:rsidR="00091BFF" w:rsidRDefault="00091BFF" w:rsidP="00855836">
            <w:pPr>
              <w:spacing w:after="0" w:line="240" w:lineRule="auto"/>
              <w:rPr>
                <w:rFonts w:ascii="Arial" w:eastAsia="Times New Roman" w:hAnsi="Arial" w:cs="Arial"/>
                <w:sz w:val="24"/>
                <w:szCs w:val="20"/>
                <w:lang w:eastAsia="en-GB"/>
              </w:rPr>
            </w:pPr>
          </w:p>
          <w:p w:rsidR="00091BFF" w:rsidRDefault="00091BFF" w:rsidP="00855836">
            <w:pPr>
              <w:spacing w:after="0" w:line="240" w:lineRule="auto"/>
              <w:rPr>
                <w:rFonts w:ascii="Arial" w:eastAsia="Times New Roman" w:hAnsi="Arial" w:cs="Arial"/>
                <w:sz w:val="24"/>
                <w:szCs w:val="20"/>
                <w:lang w:eastAsia="en-GB"/>
              </w:rPr>
            </w:pPr>
          </w:p>
          <w:p w:rsidR="00091BFF" w:rsidRDefault="00091BFF" w:rsidP="00855836">
            <w:pPr>
              <w:spacing w:after="0" w:line="240" w:lineRule="auto"/>
              <w:rPr>
                <w:rFonts w:ascii="Arial" w:eastAsia="Times New Roman" w:hAnsi="Arial" w:cs="Arial"/>
                <w:sz w:val="24"/>
                <w:szCs w:val="20"/>
                <w:lang w:eastAsia="en-GB"/>
              </w:rPr>
            </w:pPr>
          </w:p>
          <w:p w:rsidR="00091BFF" w:rsidRDefault="00091BFF" w:rsidP="00855836">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CHECK DONE</w:t>
            </w:r>
          </w:p>
          <w:p w:rsidR="00091BFF" w:rsidRDefault="00091BFF" w:rsidP="00855836">
            <w:pPr>
              <w:spacing w:after="0" w:line="240" w:lineRule="auto"/>
              <w:rPr>
                <w:rFonts w:ascii="Arial" w:eastAsia="Times New Roman" w:hAnsi="Arial" w:cs="Arial"/>
                <w:sz w:val="24"/>
                <w:szCs w:val="20"/>
                <w:lang w:eastAsia="en-GB"/>
              </w:rPr>
            </w:pPr>
          </w:p>
          <w:p w:rsidR="00091BFF" w:rsidRDefault="00091BFF" w:rsidP="00855836">
            <w:pPr>
              <w:spacing w:after="0" w:line="240" w:lineRule="auto"/>
              <w:rPr>
                <w:rFonts w:ascii="Arial" w:eastAsia="Times New Roman" w:hAnsi="Arial" w:cs="Arial"/>
                <w:sz w:val="24"/>
                <w:szCs w:val="20"/>
                <w:lang w:eastAsia="en-GB"/>
              </w:rPr>
            </w:pPr>
          </w:p>
          <w:p w:rsidR="00091BFF" w:rsidRPr="00855836" w:rsidRDefault="00091BFF" w:rsidP="00855836">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CHECK DONE</w:t>
            </w:r>
          </w:p>
        </w:tc>
        <w:tc>
          <w:tcPr>
            <w:tcW w:w="394" w:type="pct"/>
            <w:tcBorders>
              <w:top w:val="single" w:sz="8" w:space="0" w:color="auto"/>
              <w:left w:val="single" w:sz="8" w:space="0" w:color="auto"/>
              <w:bottom w:val="single" w:sz="8" w:space="0" w:color="auto"/>
              <w:right w:val="single" w:sz="8" w:space="0" w:color="auto"/>
            </w:tcBorders>
          </w:tcPr>
          <w:p w:rsidR="002557DF" w:rsidRPr="00855836" w:rsidRDefault="002557DF" w:rsidP="00855836">
            <w:pPr>
              <w:spacing w:after="0" w:line="240" w:lineRule="auto"/>
              <w:rPr>
                <w:rFonts w:ascii="Arial" w:eastAsia="Times New Roman" w:hAnsi="Arial" w:cs="Arial"/>
                <w:sz w:val="24"/>
                <w:szCs w:val="20"/>
                <w:lang w:eastAsia="en-GB"/>
              </w:rPr>
            </w:pPr>
          </w:p>
        </w:tc>
        <w:tc>
          <w:tcPr>
            <w:tcW w:w="365" w:type="pct"/>
            <w:tcBorders>
              <w:top w:val="single" w:sz="8" w:space="0" w:color="auto"/>
              <w:left w:val="single" w:sz="8" w:space="0" w:color="auto"/>
              <w:bottom w:val="single" w:sz="8" w:space="0" w:color="auto"/>
              <w:right w:val="single" w:sz="8" w:space="0" w:color="auto"/>
            </w:tcBorders>
          </w:tcPr>
          <w:p w:rsidR="002557DF" w:rsidRPr="00855836" w:rsidRDefault="002557DF" w:rsidP="00855836">
            <w:pPr>
              <w:spacing w:after="0" w:line="240" w:lineRule="auto"/>
              <w:rPr>
                <w:rFonts w:ascii="Arial" w:eastAsia="Times New Roman" w:hAnsi="Arial" w:cs="Arial"/>
                <w:sz w:val="24"/>
                <w:szCs w:val="20"/>
                <w:lang w:eastAsia="en-GB"/>
              </w:rPr>
            </w:pPr>
          </w:p>
        </w:tc>
        <w:tc>
          <w:tcPr>
            <w:tcW w:w="471" w:type="pct"/>
            <w:tcBorders>
              <w:top w:val="single" w:sz="8" w:space="0" w:color="auto"/>
              <w:left w:val="single" w:sz="8" w:space="0" w:color="auto"/>
              <w:bottom w:val="single" w:sz="8" w:space="0" w:color="auto"/>
              <w:right w:val="single" w:sz="18" w:space="0" w:color="auto"/>
            </w:tcBorders>
          </w:tcPr>
          <w:p w:rsidR="002557DF" w:rsidRPr="00855836" w:rsidRDefault="002557DF" w:rsidP="00855836">
            <w:pPr>
              <w:spacing w:after="0" w:line="240" w:lineRule="auto"/>
              <w:rPr>
                <w:rFonts w:ascii="Arial" w:eastAsia="Times New Roman" w:hAnsi="Arial" w:cs="Arial"/>
                <w:sz w:val="24"/>
                <w:szCs w:val="20"/>
                <w:lang w:eastAsia="en-GB"/>
              </w:rPr>
            </w:pPr>
          </w:p>
        </w:tc>
      </w:tr>
      <w:tr w:rsidR="002557DF" w:rsidRPr="00855836" w:rsidTr="00C32EC6">
        <w:trPr>
          <w:trHeight w:val="314"/>
        </w:trPr>
        <w:tc>
          <w:tcPr>
            <w:tcW w:w="466" w:type="pct"/>
            <w:tcBorders>
              <w:top w:val="double" w:sz="4" w:space="0" w:color="auto"/>
              <w:left w:val="single" w:sz="18" w:space="0" w:color="auto"/>
              <w:bottom w:val="single" w:sz="8" w:space="0" w:color="auto"/>
              <w:right w:val="single" w:sz="8" w:space="0" w:color="auto"/>
            </w:tcBorders>
          </w:tcPr>
          <w:p w:rsidR="005432DC" w:rsidRDefault="005432DC" w:rsidP="00855836">
            <w:pPr>
              <w:spacing w:after="0" w:line="240" w:lineRule="auto"/>
              <w:rPr>
                <w:sz w:val="20"/>
              </w:rPr>
            </w:pPr>
          </w:p>
          <w:p w:rsidR="005432DC" w:rsidRDefault="005432DC" w:rsidP="00855836">
            <w:pPr>
              <w:spacing w:after="0" w:line="240" w:lineRule="auto"/>
              <w:rPr>
                <w:sz w:val="20"/>
              </w:rPr>
            </w:pPr>
          </w:p>
          <w:p w:rsidR="005432DC" w:rsidRDefault="005432DC" w:rsidP="00855836">
            <w:pPr>
              <w:spacing w:after="0" w:line="240" w:lineRule="auto"/>
              <w:rPr>
                <w:sz w:val="20"/>
              </w:rPr>
            </w:pPr>
          </w:p>
          <w:p w:rsidR="005432DC" w:rsidRDefault="005432DC" w:rsidP="00855836">
            <w:pPr>
              <w:spacing w:after="0" w:line="240" w:lineRule="auto"/>
              <w:rPr>
                <w:sz w:val="20"/>
              </w:rPr>
            </w:pPr>
          </w:p>
          <w:p w:rsidR="002557DF" w:rsidRPr="00855836" w:rsidRDefault="005432DC" w:rsidP="005432DC">
            <w:pPr>
              <w:spacing w:after="0" w:line="240" w:lineRule="auto"/>
              <w:jc w:val="center"/>
              <w:rPr>
                <w:rFonts w:ascii="Arial" w:eastAsia="Times New Roman" w:hAnsi="Arial" w:cs="Arial"/>
                <w:b/>
              </w:rPr>
            </w:pPr>
            <w:r w:rsidRPr="00567A65">
              <w:rPr>
                <w:sz w:val="20"/>
              </w:rPr>
              <w:t>Financial Loss</w:t>
            </w:r>
          </w:p>
        </w:tc>
        <w:tc>
          <w:tcPr>
            <w:tcW w:w="509" w:type="pct"/>
            <w:tcBorders>
              <w:top w:val="double" w:sz="4" w:space="0" w:color="auto"/>
              <w:left w:val="single" w:sz="8" w:space="0" w:color="auto"/>
              <w:bottom w:val="single" w:sz="8" w:space="0" w:color="auto"/>
              <w:right w:val="single" w:sz="8" w:space="0" w:color="auto"/>
            </w:tcBorders>
          </w:tcPr>
          <w:p w:rsidR="005432DC" w:rsidRDefault="005432DC" w:rsidP="00F74971">
            <w:pPr>
              <w:ind w:right="317"/>
              <w:rPr>
                <w:sz w:val="20"/>
              </w:rPr>
            </w:pPr>
          </w:p>
          <w:p w:rsidR="005432DC" w:rsidRDefault="005432DC" w:rsidP="00F74971">
            <w:pPr>
              <w:ind w:right="317"/>
              <w:rPr>
                <w:sz w:val="20"/>
              </w:rPr>
            </w:pPr>
          </w:p>
          <w:p w:rsidR="00F74971" w:rsidRDefault="00F74971" w:rsidP="00F74971">
            <w:pPr>
              <w:ind w:right="317"/>
              <w:rPr>
                <w:sz w:val="20"/>
              </w:rPr>
            </w:pPr>
            <w:r>
              <w:rPr>
                <w:sz w:val="20"/>
              </w:rPr>
              <w:t>Staff.</w:t>
            </w:r>
          </w:p>
          <w:p w:rsidR="002557DF" w:rsidRDefault="00F74971" w:rsidP="00F74971">
            <w:pPr>
              <w:spacing w:after="0" w:line="240" w:lineRule="auto"/>
              <w:rPr>
                <w:rFonts w:ascii="Arial" w:eastAsia="Times New Roman" w:hAnsi="Arial" w:cs="Arial"/>
              </w:rPr>
            </w:pPr>
            <w:r>
              <w:rPr>
                <w:sz w:val="20"/>
              </w:rPr>
              <w:t>Pupils. Other adult helpers.</w:t>
            </w:r>
          </w:p>
        </w:tc>
        <w:tc>
          <w:tcPr>
            <w:tcW w:w="2090" w:type="pct"/>
            <w:tcBorders>
              <w:top w:val="double" w:sz="4" w:space="0" w:color="auto"/>
              <w:left w:val="single" w:sz="8" w:space="0" w:color="auto"/>
              <w:bottom w:val="single" w:sz="8" w:space="0" w:color="auto"/>
              <w:right w:val="single" w:sz="8" w:space="0" w:color="auto"/>
            </w:tcBorders>
          </w:tcPr>
          <w:p w:rsidR="005432DC" w:rsidRPr="00567A65" w:rsidRDefault="005432DC" w:rsidP="005432DC">
            <w:pPr>
              <w:numPr>
                <w:ilvl w:val="0"/>
                <w:numId w:val="3"/>
              </w:numPr>
              <w:spacing w:after="0" w:line="240" w:lineRule="auto"/>
              <w:rPr>
                <w:rFonts w:cs="Arial"/>
                <w:sz w:val="20"/>
              </w:rPr>
            </w:pPr>
            <w:r w:rsidRPr="00567A65">
              <w:rPr>
                <w:rFonts w:cs="Arial"/>
                <w:sz w:val="20"/>
              </w:rPr>
              <w:t>Clarify how the terms and conditions will apply if you, or the provider (venue or travel operative if used), have to cancel, or are prevented from going ahead because of COVID-19 or its effects.: COVID-19 or its effects could include local (either effecting the school or the provider) or national lock down; accommodation closing for deep cleaning; school staff unavailability due to needing to self-isolate; provider staff shortage due to staff needing to self-isolate; pupils not able to attend due to self-isolation.</w:t>
            </w:r>
          </w:p>
          <w:p w:rsidR="002557DF" w:rsidRPr="00091BFF" w:rsidRDefault="005432DC" w:rsidP="00091BFF">
            <w:pPr>
              <w:numPr>
                <w:ilvl w:val="0"/>
                <w:numId w:val="3"/>
              </w:numPr>
              <w:spacing w:after="0" w:line="240" w:lineRule="auto"/>
              <w:rPr>
                <w:rFonts w:cs="Arial"/>
                <w:sz w:val="20"/>
              </w:rPr>
            </w:pPr>
            <w:r w:rsidRPr="00567A65">
              <w:rPr>
                <w:rFonts w:cs="Arial"/>
                <w:sz w:val="20"/>
              </w:rPr>
              <w:lastRenderedPageBreak/>
              <w:t xml:space="preserve">Discuss the potential effects of COVID-19 with your travel insurance provider.  </w:t>
            </w:r>
          </w:p>
        </w:tc>
        <w:tc>
          <w:tcPr>
            <w:tcW w:w="705" w:type="pct"/>
            <w:tcBorders>
              <w:top w:val="single" w:sz="8" w:space="0" w:color="auto"/>
              <w:left w:val="single" w:sz="8" w:space="0" w:color="auto"/>
              <w:bottom w:val="single" w:sz="8" w:space="0" w:color="auto"/>
              <w:right w:val="single" w:sz="8" w:space="0" w:color="auto"/>
            </w:tcBorders>
          </w:tcPr>
          <w:p w:rsidR="002557DF" w:rsidRPr="00855836" w:rsidRDefault="002557DF" w:rsidP="00855836">
            <w:pPr>
              <w:spacing w:after="0" w:line="240" w:lineRule="auto"/>
              <w:rPr>
                <w:rFonts w:ascii="Arial" w:eastAsia="Times New Roman" w:hAnsi="Arial" w:cs="Arial"/>
                <w:sz w:val="24"/>
                <w:szCs w:val="20"/>
                <w:lang w:eastAsia="en-GB"/>
              </w:rPr>
            </w:pPr>
          </w:p>
        </w:tc>
        <w:tc>
          <w:tcPr>
            <w:tcW w:w="394" w:type="pct"/>
            <w:tcBorders>
              <w:top w:val="single" w:sz="8" w:space="0" w:color="auto"/>
              <w:left w:val="single" w:sz="8" w:space="0" w:color="auto"/>
              <w:bottom w:val="single" w:sz="8" w:space="0" w:color="auto"/>
              <w:right w:val="single" w:sz="8" w:space="0" w:color="auto"/>
            </w:tcBorders>
          </w:tcPr>
          <w:p w:rsidR="002557DF" w:rsidRPr="00855836" w:rsidRDefault="002557DF" w:rsidP="00855836">
            <w:pPr>
              <w:spacing w:after="0" w:line="240" w:lineRule="auto"/>
              <w:rPr>
                <w:rFonts w:ascii="Arial" w:eastAsia="Times New Roman" w:hAnsi="Arial" w:cs="Arial"/>
                <w:sz w:val="24"/>
                <w:szCs w:val="20"/>
                <w:lang w:eastAsia="en-GB"/>
              </w:rPr>
            </w:pPr>
          </w:p>
        </w:tc>
        <w:tc>
          <w:tcPr>
            <w:tcW w:w="365" w:type="pct"/>
            <w:tcBorders>
              <w:top w:val="single" w:sz="8" w:space="0" w:color="auto"/>
              <w:left w:val="single" w:sz="8" w:space="0" w:color="auto"/>
              <w:bottom w:val="single" w:sz="8" w:space="0" w:color="auto"/>
              <w:right w:val="single" w:sz="8" w:space="0" w:color="auto"/>
            </w:tcBorders>
          </w:tcPr>
          <w:p w:rsidR="002557DF" w:rsidRPr="00855836" w:rsidRDefault="002557DF" w:rsidP="00855836">
            <w:pPr>
              <w:spacing w:after="0" w:line="240" w:lineRule="auto"/>
              <w:rPr>
                <w:rFonts w:ascii="Arial" w:eastAsia="Times New Roman" w:hAnsi="Arial" w:cs="Arial"/>
                <w:sz w:val="24"/>
                <w:szCs w:val="20"/>
                <w:lang w:eastAsia="en-GB"/>
              </w:rPr>
            </w:pPr>
          </w:p>
        </w:tc>
        <w:tc>
          <w:tcPr>
            <w:tcW w:w="471" w:type="pct"/>
            <w:tcBorders>
              <w:top w:val="single" w:sz="8" w:space="0" w:color="auto"/>
              <w:left w:val="single" w:sz="8" w:space="0" w:color="auto"/>
              <w:bottom w:val="single" w:sz="8" w:space="0" w:color="auto"/>
              <w:right w:val="single" w:sz="18" w:space="0" w:color="auto"/>
            </w:tcBorders>
          </w:tcPr>
          <w:p w:rsidR="002557DF" w:rsidRPr="00855836" w:rsidRDefault="002557DF" w:rsidP="00855836">
            <w:pPr>
              <w:spacing w:after="0" w:line="240" w:lineRule="auto"/>
              <w:rPr>
                <w:rFonts w:ascii="Arial" w:eastAsia="Times New Roman" w:hAnsi="Arial" w:cs="Arial"/>
                <w:sz w:val="24"/>
                <w:szCs w:val="20"/>
                <w:lang w:eastAsia="en-GB"/>
              </w:rPr>
            </w:pPr>
          </w:p>
        </w:tc>
      </w:tr>
      <w:tr w:rsidR="00F74971" w:rsidRPr="00855836" w:rsidTr="00C32EC6">
        <w:trPr>
          <w:trHeight w:val="314"/>
        </w:trPr>
        <w:tc>
          <w:tcPr>
            <w:tcW w:w="466" w:type="pct"/>
            <w:tcBorders>
              <w:top w:val="double" w:sz="4" w:space="0" w:color="auto"/>
              <w:left w:val="single" w:sz="18" w:space="0" w:color="auto"/>
              <w:bottom w:val="single" w:sz="8" w:space="0" w:color="auto"/>
              <w:right w:val="single" w:sz="8" w:space="0" w:color="auto"/>
            </w:tcBorders>
          </w:tcPr>
          <w:p w:rsidR="005432DC" w:rsidRDefault="005432DC" w:rsidP="005432DC">
            <w:pPr>
              <w:jc w:val="center"/>
              <w:rPr>
                <w:sz w:val="20"/>
              </w:rPr>
            </w:pPr>
          </w:p>
          <w:p w:rsidR="005432DC" w:rsidRDefault="005432DC" w:rsidP="005432DC">
            <w:pPr>
              <w:jc w:val="center"/>
              <w:rPr>
                <w:sz w:val="20"/>
              </w:rPr>
            </w:pPr>
          </w:p>
          <w:p w:rsidR="005432DC" w:rsidRDefault="005432DC" w:rsidP="005432DC">
            <w:pPr>
              <w:jc w:val="center"/>
              <w:rPr>
                <w:sz w:val="20"/>
              </w:rPr>
            </w:pPr>
          </w:p>
          <w:p w:rsidR="005432DC" w:rsidRDefault="005432DC" w:rsidP="005432DC">
            <w:pPr>
              <w:jc w:val="center"/>
              <w:rPr>
                <w:sz w:val="20"/>
              </w:rPr>
            </w:pPr>
          </w:p>
          <w:p w:rsidR="005432DC" w:rsidRDefault="005432DC" w:rsidP="005432DC">
            <w:pPr>
              <w:jc w:val="center"/>
              <w:rPr>
                <w:sz w:val="20"/>
              </w:rPr>
            </w:pPr>
          </w:p>
          <w:p w:rsidR="005432DC" w:rsidRPr="00567A65" w:rsidRDefault="005432DC" w:rsidP="005432DC">
            <w:pPr>
              <w:jc w:val="center"/>
              <w:rPr>
                <w:sz w:val="20"/>
              </w:rPr>
            </w:pPr>
            <w:r w:rsidRPr="00567A65">
              <w:rPr>
                <w:sz w:val="20"/>
              </w:rPr>
              <w:t>Transport</w:t>
            </w:r>
          </w:p>
          <w:p w:rsidR="00F74971" w:rsidRPr="00855836" w:rsidRDefault="00F74971" w:rsidP="00855836">
            <w:pPr>
              <w:spacing w:after="0" w:line="240" w:lineRule="auto"/>
              <w:rPr>
                <w:rFonts w:ascii="Arial" w:eastAsia="Times New Roman" w:hAnsi="Arial" w:cs="Arial"/>
                <w:b/>
              </w:rPr>
            </w:pPr>
          </w:p>
        </w:tc>
        <w:tc>
          <w:tcPr>
            <w:tcW w:w="509" w:type="pct"/>
            <w:tcBorders>
              <w:top w:val="double" w:sz="4" w:space="0" w:color="auto"/>
              <w:left w:val="single" w:sz="8" w:space="0" w:color="auto"/>
              <w:bottom w:val="single" w:sz="8" w:space="0" w:color="auto"/>
              <w:right w:val="single" w:sz="8" w:space="0" w:color="auto"/>
            </w:tcBorders>
          </w:tcPr>
          <w:p w:rsidR="005432DC" w:rsidRDefault="005432DC" w:rsidP="00F74971">
            <w:pPr>
              <w:ind w:right="317"/>
              <w:rPr>
                <w:sz w:val="20"/>
              </w:rPr>
            </w:pPr>
          </w:p>
          <w:p w:rsidR="005432DC" w:rsidRDefault="005432DC" w:rsidP="00F74971">
            <w:pPr>
              <w:ind w:right="317"/>
              <w:rPr>
                <w:sz w:val="20"/>
              </w:rPr>
            </w:pPr>
          </w:p>
          <w:p w:rsidR="005432DC" w:rsidRDefault="005432DC" w:rsidP="00F74971">
            <w:pPr>
              <w:ind w:right="317"/>
              <w:rPr>
                <w:sz w:val="20"/>
              </w:rPr>
            </w:pPr>
          </w:p>
          <w:p w:rsidR="005432DC" w:rsidRDefault="005432DC" w:rsidP="00F74971">
            <w:pPr>
              <w:ind w:right="317"/>
              <w:rPr>
                <w:sz w:val="20"/>
              </w:rPr>
            </w:pPr>
          </w:p>
          <w:p w:rsidR="005432DC" w:rsidRDefault="005432DC" w:rsidP="00F74971">
            <w:pPr>
              <w:ind w:right="317"/>
              <w:rPr>
                <w:sz w:val="20"/>
              </w:rPr>
            </w:pPr>
          </w:p>
          <w:p w:rsidR="00F74971" w:rsidRDefault="00F74971" w:rsidP="00F74971">
            <w:pPr>
              <w:ind w:right="317"/>
              <w:rPr>
                <w:sz w:val="20"/>
              </w:rPr>
            </w:pPr>
            <w:r>
              <w:rPr>
                <w:sz w:val="20"/>
              </w:rPr>
              <w:t>Staff.</w:t>
            </w:r>
          </w:p>
          <w:p w:rsidR="00F74971" w:rsidRDefault="00F74971" w:rsidP="00F74971">
            <w:pPr>
              <w:spacing w:after="0" w:line="240" w:lineRule="auto"/>
              <w:rPr>
                <w:rFonts w:ascii="Arial" w:eastAsia="Times New Roman" w:hAnsi="Arial" w:cs="Arial"/>
              </w:rPr>
            </w:pPr>
            <w:r>
              <w:rPr>
                <w:sz w:val="20"/>
              </w:rPr>
              <w:t>Pupils. Other adult helpers.</w:t>
            </w:r>
          </w:p>
        </w:tc>
        <w:tc>
          <w:tcPr>
            <w:tcW w:w="2090" w:type="pct"/>
            <w:tcBorders>
              <w:top w:val="double" w:sz="4" w:space="0" w:color="auto"/>
              <w:left w:val="single" w:sz="8" w:space="0" w:color="auto"/>
              <w:bottom w:val="single" w:sz="8" w:space="0" w:color="auto"/>
              <w:right w:val="single" w:sz="8" w:space="0" w:color="auto"/>
            </w:tcBorders>
          </w:tcPr>
          <w:p w:rsidR="00BD4BA1" w:rsidRDefault="00BD4BA1" w:rsidP="00BD4BA1">
            <w:pPr>
              <w:pStyle w:val="Default"/>
              <w:rPr>
                <w:sz w:val="20"/>
                <w:szCs w:val="20"/>
              </w:rPr>
            </w:pPr>
          </w:p>
          <w:p w:rsidR="00D533C0" w:rsidRDefault="00BD4BA1" w:rsidP="00D533C0">
            <w:pPr>
              <w:pStyle w:val="Default"/>
              <w:rPr>
                <w:sz w:val="20"/>
                <w:szCs w:val="20"/>
              </w:rPr>
            </w:pPr>
            <w:r w:rsidRPr="00BD4BA1">
              <w:rPr>
                <w:sz w:val="20"/>
                <w:szCs w:val="20"/>
              </w:rPr>
              <w:t xml:space="preserve">Schools must not arrive at the pool more than 5 minutes before the start of the designated lesson time </w:t>
            </w:r>
          </w:p>
          <w:p w:rsidR="00D533C0" w:rsidRDefault="00D533C0" w:rsidP="00D533C0">
            <w:pPr>
              <w:pStyle w:val="Default"/>
              <w:rPr>
                <w:sz w:val="20"/>
                <w:szCs w:val="20"/>
              </w:rPr>
            </w:pPr>
          </w:p>
          <w:p w:rsidR="00D533C0" w:rsidRPr="00D533C0" w:rsidRDefault="00D533C0" w:rsidP="00D533C0">
            <w:pPr>
              <w:pStyle w:val="Default"/>
              <w:numPr>
                <w:ilvl w:val="0"/>
                <w:numId w:val="18"/>
              </w:numPr>
              <w:rPr>
                <w:sz w:val="20"/>
                <w:szCs w:val="20"/>
              </w:rPr>
            </w:pPr>
            <w:r w:rsidRPr="00D533C0">
              <w:rPr>
                <w:sz w:val="20"/>
                <w:szCs w:val="20"/>
              </w:rPr>
              <w:t>Your 30 minute slot will include the removal of outer clothing and safe storage and the collection of belongings and exiting poolside</w:t>
            </w:r>
            <w:r>
              <w:rPr>
                <w:sz w:val="22"/>
                <w:szCs w:val="22"/>
              </w:rPr>
              <w:t xml:space="preserve"> </w:t>
            </w:r>
          </w:p>
          <w:p w:rsidR="00D533C0" w:rsidRPr="00D533C0" w:rsidRDefault="00D533C0" w:rsidP="00D533C0">
            <w:pPr>
              <w:pStyle w:val="Default"/>
              <w:numPr>
                <w:ilvl w:val="0"/>
                <w:numId w:val="18"/>
              </w:numPr>
              <w:rPr>
                <w:sz w:val="20"/>
                <w:szCs w:val="20"/>
              </w:rPr>
            </w:pPr>
            <w:r>
              <w:rPr>
                <w:sz w:val="20"/>
                <w:szCs w:val="20"/>
              </w:rPr>
              <w:t xml:space="preserve">A </w:t>
            </w:r>
            <w:r w:rsidRPr="00D533C0">
              <w:rPr>
                <w:sz w:val="20"/>
                <w:szCs w:val="20"/>
              </w:rPr>
              <w:t>period of 10 minutes is allocated as normal to get changed and exit the changing</w:t>
            </w:r>
            <w:r>
              <w:rPr>
                <w:sz w:val="20"/>
                <w:szCs w:val="20"/>
              </w:rPr>
              <w:t xml:space="preserve"> area.</w:t>
            </w:r>
          </w:p>
          <w:p w:rsidR="00BD4BA1" w:rsidRDefault="00BD4BA1" w:rsidP="00D533C0">
            <w:pPr>
              <w:pStyle w:val="Default"/>
              <w:rPr>
                <w:sz w:val="22"/>
                <w:szCs w:val="22"/>
              </w:rPr>
            </w:pPr>
          </w:p>
          <w:p w:rsidR="00D533C0" w:rsidRPr="00D533C0" w:rsidRDefault="00D533C0" w:rsidP="00D533C0">
            <w:pPr>
              <w:pStyle w:val="Default"/>
              <w:rPr>
                <w:sz w:val="22"/>
                <w:szCs w:val="22"/>
              </w:rPr>
            </w:pPr>
          </w:p>
          <w:p w:rsidR="005432DC" w:rsidRDefault="005432DC" w:rsidP="005432DC">
            <w:pPr>
              <w:numPr>
                <w:ilvl w:val="0"/>
                <w:numId w:val="4"/>
              </w:numPr>
              <w:spacing w:after="0" w:line="240" w:lineRule="auto"/>
              <w:ind w:left="419"/>
              <w:rPr>
                <w:sz w:val="20"/>
              </w:rPr>
            </w:pPr>
            <w:r w:rsidRPr="00162D83">
              <w:rPr>
                <w:sz w:val="20"/>
              </w:rPr>
              <w:t>Public transport should be avoided.</w:t>
            </w:r>
          </w:p>
          <w:p w:rsidR="00C32EC6" w:rsidRPr="00162D83" w:rsidRDefault="00C32EC6" w:rsidP="005432DC">
            <w:pPr>
              <w:numPr>
                <w:ilvl w:val="0"/>
                <w:numId w:val="4"/>
              </w:numPr>
              <w:spacing w:after="0" w:line="240" w:lineRule="auto"/>
              <w:ind w:left="419"/>
              <w:rPr>
                <w:sz w:val="20"/>
              </w:rPr>
            </w:pPr>
            <w:r>
              <w:rPr>
                <w:sz w:val="20"/>
              </w:rPr>
              <w:t>Coach transport – obtain provider’s Covid Secure risk assessment – CTPlus RA available on Evolve.</w:t>
            </w:r>
          </w:p>
          <w:p w:rsidR="005432DC" w:rsidRPr="00162D83" w:rsidRDefault="005432DC" w:rsidP="005432DC">
            <w:pPr>
              <w:numPr>
                <w:ilvl w:val="0"/>
                <w:numId w:val="4"/>
              </w:numPr>
              <w:spacing w:after="0" w:line="240" w:lineRule="auto"/>
              <w:ind w:left="419"/>
              <w:rPr>
                <w:sz w:val="20"/>
              </w:rPr>
            </w:pPr>
            <w:r w:rsidRPr="00162D83">
              <w:rPr>
                <w:sz w:val="20"/>
              </w:rPr>
              <w:t xml:space="preserve">The approach to the use of dedicated transport should align as far as possible with the principles underpinning the approach being adopted for your school.  </w:t>
            </w:r>
          </w:p>
          <w:p w:rsidR="005432DC" w:rsidRPr="00162D83" w:rsidRDefault="005432DC" w:rsidP="005432DC">
            <w:pPr>
              <w:numPr>
                <w:ilvl w:val="0"/>
                <w:numId w:val="4"/>
              </w:numPr>
              <w:spacing w:after="0" w:line="240" w:lineRule="auto"/>
              <w:ind w:left="419"/>
              <w:rPr>
                <w:sz w:val="20"/>
              </w:rPr>
            </w:pPr>
            <w:r w:rsidRPr="00162D83">
              <w:rPr>
                <w:sz w:val="20"/>
              </w:rPr>
              <w:t>Consider how pupils are grouped together on transport, where possible this should reflect the bubbles that are adopted within school</w:t>
            </w:r>
          </w:p>
          <w:p w:rsidR="005432DC" w:rsidRPr="00162D83" w:rsidRDefault="005432DC" w:rsidP="005432DC">
            <w:pPr>
              <w:numPr>
                <w:ilvl w:val="0"/>
                <w:numId w:val="4"/>
              </w:numPr>
              <w:spacing w:after="0" w:line="240" w:lineRule="auto"/>
              <w:ind w:left="419"/>
              <w:rPr>
                <w:sz w:val="20"/>
              </w:rPr>
            </w:pPr>
            <w:r w:rsidRPr="00162D83">
              <w:rPr>
                <w:sz w:val="20"/>
              </w:rPr>
              <w:t>Ensure orderly boarding and disembarking.</w:t>
            </w:r>
          </w:p>
          <w:p w:rsidR="005432DC" w:rsidRPr="00162D83" w:rsidRDefault="005432DC" w:rsidP="005432DC">
            <w:pPr>
              <w:numPr>
                <w:ilvl w:val="0"/>
                <w:numId w:val="4"/>
              </w:numPr>
              <w:spacing w:after="0" w:line="240" w:lineRule="auto"/>
              <w:ind w:left="419"/>
              <w:rPr>
                <w:sz w:val="20"/>
              </w:rPr>
            </w:pPr>
            <w:r w:rsidRPr="00162D83">
              <w:rPr>
                <w:sz w:val="20"/>
              </w:rPr>
              <w:t>No food or drink to be consumed.</w:t>
            </w:r>
          </w:p>
          <w:p w:rsidR="005432DC" w:rsidRPr="00162D83" w:rsidRDefault="005432DC" w:rsidP="005432DC">
            <w:pPr>
              <w:numPr>
                <w:ilvl w:val="0"/>
                <w:numId w:val="4"/>
              </w:numPr>
              <w:spacing w:after="0" w:line="240" w:lineRule="auto"/>
              <w:ind w:left="419"/>
              <w:rPr>
                <w:sz w:val="20"/>
              </w:rPr>
            </w:pPr>
            <w:r w:rsidRPr="00162D83">
              <w:rPr>
                <w:sz w:val="20"/>
              </w:rPr>
              <w:t xml:space="preserve">Hands to be washed/sanitised before boarding and on disembarking. </w:t>
            </w:r>
          </w:p>
          <w:p w:rsidR="005432DC" w:rsidRPr="00162D83" w:rsidRDefault="005432DC" w:rsidP="005432DC">
            <w:pPr>
              <w:numPr>
                <w:ilvl w:val="0"/>
                <w:numId w:val="4"/>
              </w:numPr>
              <w:spacing w:after="0" w:line="240" w:lineRule="auto"/>
              <w:ind w:left="419"/>
              <w:rPr>
                <w:sz w:val="20"/>
              </w:rPr>
            </w:pPr>
            <w:r w:rsidRPr="00162D83">
              <w:rPr>
                <w:sz w:val="20"/>
              </w:rPr>
              <w:t>Singing</w:t>
            </w:r>
            <w:r>
              <w:rPr>
                <w:sz w:val="20"/>
              </w:rPr>
              <w:t xml:space="preserve"> and shouting to be discouraged.</w:t>
            </w:r>
            <w:r w:rsidRPr="00162D83">
              <w:rPr>
                <w:sz w:val="20"/>
              </w:rPr>
              <w:t xml:space="preserve"> </w:t>
            </w:r>
          </w:p>
          <w:p w:rsidR="005432DC" w:rsidRPr="00162D83" w:rsidRDefault="005432DC" w:rsidP="005432DC">
            <w:pPr>
              <w:numPr>
                <w:ilvl w:val="0"/>
                <w:numId w:val="4"/>
              </w:numPr>
              <w:spacing w:after="0" w:line="240" w:lineRule="auto"/>
              <w:ind w:left="419"/>
              <w:rPr>
                <w:sz w:val="20"/>
              </w:rPr>
            </w:pPr>
            <w:r w:rsidRPr="00162D83">
              <w:rPr>
                <w:sz w:val="20"/>
              </w:rPr>
              <w:t>Pupils reminded to try to avoid touching their face.</w:t>
            </w:r>
          </w:p>
          <w:p w:rsidR="005432DC" w:rsidRDefault="005432DC" w:rsidP="005432DC">
            <w:pPr>
              <w:numPr>
                <w:ilvl w:val="0"/>
                <w:numId w:val="4"/>
              </w:numPr>
              <w:spacing w:after="0" w:line="240" w:lineRule="auto"/>
              <w:ind w:left="419"/>
              <w:rPr>
                <w:sz w:val="20"/>
              </w:rPr>
            </w:pPr>
            <w:r w:rsidRPr="00162D83">
              <w:rPr>
                <w:sz w:val="20"/>
              </w:rPr>
              <w:t>Bin provided for tissues (catch it, bin it, kill it)</w:t>
            </w:r>
          </w:p>
          <w:p w:rsidR="005432DC" w:rsidRDefault="005432DC" w:rsidP="005432DC">
            <w:pPr>
              <w:numPr>
                <w:ilvl w:val="0"/>
                <w:numId w:val="4"/>
              </w:numPr>
              <w:spacing w:after="0" w:line="240" w:lineRule="auto"/>
              <w:ind w:left="419"/>
              <w:rPr>
                <w:sz w:val="20"/>
              </w:rPr>
            </w:pPr>
            <w:r w:rsidRPr="00162D83">
              <w:rPr>
                <w:sz w:val="20"/>
              </w:rPr>
              <w:t>Consider seating of staff to allow greater distance between other staff and pupils</w:t>
            </w:r>
            <w:r>
              <w:rPr>
                <w:sz w:val="20"/>
              </w:rPr>
              <w:t>.</w:t>
            </w:r>
          </w:p>
          <w:p w:rsidR="00007269" w:rsidRPr="00162D83" w:rsidRDefault="00007269" w:rsidP="005432DC">
            <w:pPr>
              <w:numPr>
                <w:ilvl w:val="0"/>
                <w:numId w:val="4"/>
              </w:numPr>
              <w:spacing w:after="0" w:line="240" w:lineRule="auto"/>
              <w:ind w:left="419"/>
              <w:rPr>
                <w:sz w:val="20"/>
              </w:rPr>
            </w:pPr>
            <w:r>
              <w:rPr>
                <w:sz w:val="20"/>
              </w:rPr>
              <w:t>There is no expectation for pupils to wear face masks however a transport provider may require the wearing of masks for over 11 year olds.</w:t>
            </w:r>
          </w:p>
          <w:p w:rsidR="005432DC" w:rsidRDefault="005432DC" w:rsidP="005432DC">
            <w:pPr>
              <w:numPr>
                <w:ilvl w:val="0"/>
                <w:numId w:val="4"/>
              </w:numPr>
              <w:spacing w:after="0" w:line="240" w:lineRule="auto"/>
              <w:ind w:left="419"/>
              <w:rPr>
                <w:sz w:val="20"/>
              </w:rPr>
            </w:pPr>
            <w:r w:rsidRPr="00162D83">
              <w:rPr>
                <w:sz w:val="20"/>
              </w:rPr>
              <w:lastRenderedPageBreak/>
              <w:t>Plan for transportation of pupil or staff who displays COVID-19 symptoms during visit e.g. spare capacity on coach to allow 2m social distancing (discuss scenario with transport provider prior to confirming booking)</w:t>
            </w:r>
            <w:r>
              <w:rPr>
                <w:sz w:val="20"/>
              </w:rPr>
              <w:t>.</w:t>
            </w:r>
            <w:r w:rsidR="00C32EC6">
              <w:rPr>
                <w:sz w:val="20"/>
              </w:rPr>
              <w:t xml:space="preserve"> Is your minibus </w:t>
            </w:r>
            <w:r w:rsidR="00832873">
              <w:rPr>
                <w:sz w:val="20"/>
              </w:rPr>
              <w:t>(if</w:t>
            </w:r>
            <w:r w:rsidR="00C32EC6">
              <w:rPr>
                <w:sz w:val="20"/>
              </w:rPr>
              <w:t xml:space="preserve"> you have </w:t>
            </w:r>
            <w:r w:rsidR="00832873">
              <w:rPr>
                <w:sz w:val="20"/>
              </w:rPr>
              <w:t>one)</w:t>
            </w:r>
            <w:r w:rsidR="00C32EC6">
              <w:rPr>
                <w:sz w:val="20"/>
              </w:rPr>
              <w:t xml:space="preserve"> available in this eventuality?</w:t>
            </w:r>
          </w:p>
          <w:p w:rsidR="00091BFF" w:rsidRDefault="00091BFF" w:rsidP="005432DC">
            <w:pPr>
              <w:numPr>
                <w:ilvl w:val="0"/>
                <w:numId w:val="4"/>
              </w:numPr>
              <w:spacing w:after="0" w:line="240" w:lineRule="auto"/>
              <w:ind w:left="419"/>
              <w:rPr>
                <w:sz w:val="20"/>
              </w:rPr>
            </w:pPr>
            <w:r>
              <w:rPr>
                <w:sz w:val="20"/>
              </w:rPr>
              <w:t>Consider action to take if transport is late for pick to return to school</w:t>
            </w:r>
            <w:r w:rsidR="00C32EC6">
              <w:rPr>
                <w:sz w:val="20"/>
              </w:rPr>
              <w:t xml:space="preserve"> – establish appropriate location to wait safely.</w:t>
            </w:r>
          </w:p>
          <w:p w:rsidR="00007269" w:rsidRPr="00162D83" w:rsidRDefault="00007269" w:rsidP="00007269">
            <w:pPr>
              <w:spacing w:after="0" w:line="240" w:lineRule="auto"/>
              <w:ind w:left="419"/>
              <w:rPr>
                <w:sz w:val="20"/>
              </w:rPr>
            </w:pPr>
          </w:p>
          <w:p w:rsidR="00F74971" w:rsidRDefault="00F74971" w:rsidP="002A16C0">
            <w:pPr>
              <w:spacing w:after="0" w:line="240" w:lineRule="auto"/>
              <w:rPr>
                <w:rFonts w:ascii="Arial" w:eastAsia="Times New Roman" w:hAnsi="Arial" w:cs="Arial"/>
                <w:sz w:val="24"/>
                <w:szCs w:val="20"/>
                <w:lang w:eastAsia="en-GB"/>
              </w:rPr>
            </w:pPr>
          </w:p>
        </w:tc>
        <w:tc>
          <w:tcPr>
            <w:tcW w:w="705" w:type="pct"/>
            <w:tcBorders>
              <w:top w:val="single" w:sz="8" w:space="0" w:color="auto"/>
              <w:left w:val="single" w:sz="8" w:space="0" w:color="auto"/>
              <w:bottom w:val="single" w:sz="8" w:space="0" w:color="auto"/>
              <w:right w:val="single" w:sz="8" w:space="0" w:color="auto"/>
            </w:tcBorders>
          </w:tcPr>
          <w:p w:rsidR="00F74971" w:rsidRPr="00855836" w:rsidRDefault="00F74971" w:rsidP="00855836">
            <w:pPr>
              <w:spacing w:after="0" w:line="240" w:lineRule="auto"/>
              <w:rPr>
                <w:rFonts w:ascii="Arial" w:eastAsia="Times New Roman" w:hAnsi="Arial" w:cs="Arial"/>
                <w:sz w:val="24"/>
                <w:szCs w:val="20"/>
                <w:lang w:eastAsia="en-GB"/>
              </w:rPr>
            </w:pPr>
          </w:p>
        </w:tc>
        <w:tc>
          <w:tcPr>
            <w:tcW w:w="394" w:type="pct"/>
            <w:tcBorders>
              <w:top w:val="single" w:sz="8" w:space="0" w:color="auto"/>
              <w:left w:val="single" w:sz="8" w:space="0" w:color="auto"/>
              <w:bottom w:val="single" w:sz="8" w:space="0" w:color="auto"/>
              <w:right w:val="single" w:sz="8" w:space="0" w:color="auto"/>
            </w:tcBorders>
          </w:tcPr>
          <w:p w:rsidR="00F74971" w:rsidRPr="00855836" w:rsidRDefault="00F74971" w:rsidP="00855836">
            <w:pPr>
              <w:spacing w:after="0" w:line="240" w:lineRule="auto"/>
              <w:rPr>
                <w:rFonts w:ascii="Arial" w:eastAsia="Times New Roman" w:hAnsi="Arial" w:cs="Arial"/>
                <w:sz w:val="24"/>
                <w:szCs w:val="20"/>
                <w:lang w:eastAsia="en-GB"/>
              </w:rPr>
            </w:pPr>
          </w:p>
        </w:tc>
        <w:tc>
          <w:tcPr>
            <w:tcW w:w="365" w:type="pct"/>
            <w:tcBorders>
              <w:top w:val="single" w:sz="8" w:space="0" w:color="auto"/>
              <w:left w:val="single" w:sz="8" w:space="0" w:color="auto"/>
              <w:bottom w:val="single" w:sz="8" w:space="0" w:color="auto"/>
              <w:right w:val="single" w:sz="8" w:space="0" w:color="auto"/>
            </w:tcBorders>
          </w:tcPr>
          <w:p w:rsidR="00F74971" w:rsidRPr="00855836" w:rsidRDefault="00F74971" w:rsidP="00855836">
            <w:pPr>
              <w:spacing w:after="0" w:line="240" w:lineRule="auto"/>
              <w:rPr>
                <w:rFonts w:ascii="Arial" w:eastAsia="Times New Roman" w:hAnsi="Arial" w:cs="Arial"/>
                <w:sz w:val="24"/>
                <w:szCs w:val="20"/>
                <w:lang w:eastAsia="en-GB"/>
              </w:rPr>
            </w:pPr>
          </w:p>
        </w:tc>
        <w:tc>
          <w:tcPr>
            <w:tcW w:w="471" w:type="pct"/>
            <w:tcBorders>
              <w:top w:val="single" w:sz="8" w:space="0" w:color="auto"/>
              <w:left w:val="single" w:sz="8" w:space="0" w:color="auto"/>
              <w:bottom w:val="single" w:sz="8" w:space="0" w:color="auto"/>
              <w:right w:val="single" w:sz="18" w:space="0" w:color="auto"/>
            </w:tcBorders>
          </w:tcPr>
          <w:p w:rsidR="00F74971" w:rsidRPr="00855836" w:rsidRDefault="00F74971" w:rsidP="00855836">
            <w:pPr>
              <w:spacing w:after="0" w:line="240" w:lineRule="auto"/>
              <w:rPr>
                <w:rFonts w:ascii="Arial" w:eastAsia="Times New Roman" w:hAnsi="Arial" w:cs="Arial"/>
                <w:sz w:val="24"/>
                <w:szCs w:val="20"/>
                <w:lang w:eastAsia="en-GB"/>
              </w:rPr>
            </w:pPr>
          </w:p>
        </w:tc>
      </w:tr>
      <w:tr w:rsidR="00F74971" w:rsidRPr="00855836" w:rsidTr="00C32EC6">
        <w:trPr>
          <w:trHeight w:val="314"/>
        </w:trPr>
        <w:tc>
          <w:tcPr>
            <w:tcW w:w="466" w:type="pct"/>
            <w:tcBorders>
              <w:top w:val="double" w:sz="4" w:space="0" w:color="auto"/>
              <w:left w:val="single" w:sz="18" w:space="0" w:color="auto"/>
              <w:bottom w:val="single" w:sz="8" w:space="0" w:color="auto"/>
              <w:right w:val="single" w:sz="8" w:space="0" w:color="auto"/>
            </w:tcBorders>
          </w:tcPr>
          <w:p w:rsidR="005432DC" w:rsidRDefault="005432DC" w:rsidP="00855836">
            <w:pPr>
              <w:spacing w:after="0" w:line="240" w:lineRule="auto"/>
              <w:rPr>
                <w:sz w:val="20"/>
              </w:rPr>
            </w:pPr>
          </w:p>
          <w:p w:rsidR="005432DC" w:rsidRDefault="005432DC" w:rsidP="00855836">
            <w:pPr>
              <w:spacing w:after="0" w:line="240" w:lineRule="auto"/>
              <w:rPr>
                <w:sz w:val="20"/>
              </w:rPr>
            </w:pPr>
          </w:p>
          <w:p w:rsidR="00F74971" w:rsidRPr="00855836" w:rsidRDefault="005432DC" w:rsidP="00855836">
            <w:pPr>
              <w:spacing w:after="0" w:line="240" w:lineRule="auto"/>
              <w:rPr>
                <w:rFonts w:ascii="Arial" w:eastAsia="Times New Roman" w:hAnsi="Arial" w:cs="Arial"/>
                <w:b/>
              </w:rPr>
            </w:pPr>
            <w:r w:rsidRPr="00567A65">
              <w:rPr>
                <w:sz w:val="20"/>
              </w:rPr>
              <w:t>Use of public/venue toilets</w:t>
            </w:r>
          </w:p>
        </w:tc>
        <w:tc>
          <w:tcPr>
            <w:tcW w:w="509" w:type="pct"/>
            <w:tcBorders>
              <w:top w:val="double" w:sz="4" w:space="0" w:color="auto"/>
              <w:left w:val="single" w:sz="8" w:space="0" w:color="auto"/>
              <w:bottom w:val="single" w:sz="8" w:space="0" w:color="auto"/>
              <w:right w:val="single" w:sz="8" w:space="0" w:color="auto"/>
            </w:tcBorders>
          </w:tcPr>
          <w:p w:rsidR="005432DC" w:rsidRDefault="005432DC" w:rsidP="005432DC">
            <w:pPr>
              <w:ind w:right="317"/>
              <w:rPr>
                <w:sz w:val="20"/>
              </w:rPr>
            </w:pPr>
          </w:p>
          <w:p w:rsidR="005432DC" w:rsidRDefault="005432DC" w:rsidP="005432DC">
            <w:pPr>
              <w:ind w:right="317"/>
              <w:rPr>
                <w:sz w:val="20"/>
              </w:rPr>
            </w:pPr>
            <w:r>
              <w:rPr>
                <w:sz w:val="20"/>
              </w:rPr>
              <w:t>Staff.</w:t>
            </w:r>
          </w:p>
          <w:p w:rsidR="005432DC" w:rsidRDefault="005432DC" w:rsidP="005432DC">
            <w:pPr>
              <w:spacing w:after="0" w:line="240" w:lineRule="auto"/>
              <w:rPr>
                <w:rFonts w:ascii="Arial" w:eastAsia="Times New Roman" w:hAnsi="Arial" w:cs="Arial"/>
              </w:rPr>
            </w:pPr>
            <w:r>
              <w:rPr>
                <w:sz w:val="20"/>
              </w:rPr>
              <w:t>Pupils. Other adult helpers.</w:t>
            </w:r>
          </w:p>
          <w:p w:rsidR="00F74971" w:rsidRDefault="00F74971" w:rsidP="00855836">
            <w:pPr>
              <w:spacing w:after="0" w:line="240" w:lineRule="auto"/>
              <w:rPr>
                <w:rFonts w:ascii="Arial" w:eastAsia="Times New Roman" w:hAnsi="Arial" w:cs="Arial"/>
              </w:rPr>
            </w:pPr>
          </w:p>
        </w:tc>
        <w:tc>
          <w:tcPr>
            <w:tcW w:w="2090" w:type="pct"/>
            <w:tcBorders>
              <w:top w:val="double" w:sz="4" w:space="0" w:color="auto"/>
              <w:left w:val="single" w:sz="8" w:space="0" w:color="auto"/>
              <w:bottom w:val="single" w:sz="8" w:space="0" w:color="auto"/>
              <w:right w:val="single" w:sz="8" w:space="0" w:color="auto"/>
            </w:tcBorders>
          </w:tcPr>
          <w:p w:rsidR="005432DC" w:rsidRPr="00567A65" w:rsidRDefault="005432DC" w:rsidP="005432DC">
            <w:pPr>
              <w:numPr>
                <w:ilvl w:val="0"/>
                <w:numId w:val="5"/>
              </w:numPr>
              <w:spacing w:after="0" w:line="240" w:lineRule="auto"/>
              <w:rPr>
                <w:sz w:val="20"/>
              </w:rPr>
            </w:pPr>
            <w:r w:rsidRPr="00567A65">
              <w:rPr>
                <w:sz w:val="20"/>
              </w:rPr>
              <w:t xml:space="preserve">Clarify </w:t>
            </w:r>
            <w:r w:rsidR="00C32EC6">
              <w:rPr>
                <w:sz w:val="20"/>
              </w:rPr>
              <w:t xml:space="preserve">availability and </w:t>
            </w:r>
            <w:r w:rsidRPr="00567A65">
              <w:rPr>
                <w:sz w:val="20"/>
              </w:rPr>
              <w:t>access to toilets</w:t>
            </w:r>
            <w:r w:rsidR="00C32EC6">
              <w:rPr>
                <w:sz w:val="20"/>
              </w:rPr>
              <w:t xml:space="preserve"> at venue.</w:t>
            </w:r>
          </w:p>
          <w:p w:rsidR="005432DC" w:rsidRPr="00567A65" w:rsidRDefault="005432DC" w:rsidP="005432DC">
            <w:pPr>
              <w:numPr>
                <w:ilvl w:val="0"/>
                <w:numId w:val="5"/>
              </w:numPr>
              <w:spacing w:after="0" w:line="240" w:lineRule="auto"/>
              <w:rPr>
                <w:sz w:val="20"/>
              </w:rPr>
            </w:pPr>
            <w:r w:rsidRPr="00567A65">
              <w:rPr>
                <w:sz w:val="20"/>
              </w:rPr>
              <w:t>Ensure that toilets do not become crowded by limiting the number of children or young people who use the toilet facilities at one time</w:t>
            </w:r>
            <w:r>
              <w:rPr>
                <w:sz w:val="20"/>
              </w:rPr>
              <w:t>.</w:t>
            </w:r>
          </w:p>
          <w:p w:rsidR="005432DC" w:rsidRPr="00567A65" w:rsidRDefault="005432DC" w:rsidP="005432DC">
            <w:pPr>
              <w:numPr>
                <w:ilvl w:val="0"/>
                <w:numId w:val="5"/>
              </w:numPr>
              <w:spacing w:after="0" w:line="240" w:lineRule="auto"/>
              <w:rPr>
                <w:sz w:val="20"/>
              </w:rPr>
            </w:pPr>
            <w:r w:rsidRPr="00567A65">
              <w:rPr>
                <w:sz w:val="20"/>
              </w:rPr>
              <w:t>If using toilets at a venue discuss timing of use of toilets to avoid when other groups are using</w:t>
            </w:r>
            <w:r>
              <w:rPr>
                <w:sz w:val="20"/>
              </w:rPr>
              <w:t>.</w:t>
            </w:r>
            <w:r w:rsidRPr="00567A65">
              <w:rPr>
                <w:sz w:val="20"/>
              </w:rPr>
              <w:t xml:space="preserve"> </w:t>
            </w:r>
          </w:p>
          <w:p w:rsidR="00F74971" w:rsidRPr="005432DC" w:rsidRDefault="005432DC" w:rsidP="005432DC">
            <w:pPr>
              <w:pStyle w:val="ListParagraph"/>
              <w:numPr>
                <w:ilvl w:val="0"/>
                <w:numId w:val="6"/>
              </w:numPr>
              <w:spacing w:after="0" w:line="240" w:lineRule="auto"/>
              <w:rPr>
                <w:rFonts w:ascii="Arial" w:eastAsia="Times New Roman" w:hAnsi="Arial" w:cs="Arial"/>
                <w:sz w:val="24"/>
                <w:szCs w:val="20"/>
                <w:lang w:eastAsia="en-GB"/>
              </w:rPr>
            </w:pPr>
            <w:r w:rsidRPr="005432DC">
              <w:rPr>
                <w:sz w:val="20"/>
              </w:rPr>
              <w:t>Encourage all children to wash their hands thoroughly, with soap and running water for 20 seconds, after using toilet facilities.</w:t>
            </w:r>
          </w:p>
        </w:tc>
        <w:tc>
          <w:tcPr>
            <w:tcW w:w="705" w:type="pct"/>
            <w:tcBorders>
              <w:top w:val="single" w:sz="8" w:space="0" w:color="auto"/>
              <w:left w:val="single" w:sz="8" w:space="0" w:color="auto"/>
              <w:bottom w:val="single" w:sz="8" w:space="0" w:color="auto"/>
              <w:right w:val="single" w:sz="8" w:space="0" w:color="auto"/>
            </w:tcBorders>
          </w:tcPr>
          <w:p w:rsidR="00F74971" w:rsidRPr="00855836" w:rsidRDefault="00F74971" w:rsidP="00855836">
            <w:pPr>
              <w:spacing w:after="0" w:line="240" w:lineRule="auto"/>
              <w:rPr>
                <w:rFonts w:ascii="Arial" w:eastAsia="Times New Roman" w:hAnsi="Arial" w:cs="Arial"/>
                <w:sz w:val="24"/>
                <w:szCs w:val="20"/>
                <w:lang w:eastAsia="en-GB"/>
              </w:rPr>
            </w:pPr>
          </w:p>
        </w:tc>
        <w:tc>
          <w:tcPr>
            <w:tcW w:w="394" w:type="pct"/>
            <w:tcBorders>
              <w:top w:val="single" w:sz="8" w:space="0" w:color="auto"/>
              <w:left w:val="single" w:sz="8" w:space="0" w:color="auto"/>
              <w:bottom w:val="single" w:sz="8" w:space="0" w:color="auto"/>
              <w:right w:val="single" w:sz="8" w:space="0" w:color="auto"/>
            </w:tcBorders>
          </w:tcPr>
          <w:p w:rsidR="00F74971" w:rsidRPr="00855836" w:rsidRDefault="00F74971" w:rsidP="00855836">
            <w:pPr>
              <w:spacing w:after="0" w:line="240" w:lineRule="auto"/>
              <w:rPr>
                <w:rFonts w:ascii="Arial" w:eastAsia="Times New Roman" w:hAnsi="Arial" w:cs="Arial"/>
                <w:sz w:val="24"/>
                <w:szCs w:val="20"/>
                <w:lang w:eastAsia="en-GB"/>
              </w:rPr>
            </w:pPr>
          </w:p>
        </w:tc>
        <w:tc>
          <w:tcPr>
            <w:tcW w:w="365" w:type="pct"/>
            <w:tcBorders>
              <w:top w:val="single" w:sz="8" w:space="0" w:color="auto"/>
              <w:left w:val="single" w:sz="8" w:space="0" w:color="auto"/>
              <w:bottom w:val="single" w:sz="8" w:space="0" w:color="auto"/>
              <w:right w:val="single" w:sz="8" w:space="0" w:color="auto"/>
            </w:tcBorders>
          </w:tcPr>
          <w:p w:rsidR="00F74971" w:rsidRPr="00855836" w:rsidRDefault="00F74971" w:rsidP="00855836">
            <w:pPr>
              <w:spacing w:after="0" w:line="240" w:lineRule="auto"/>
              <w:rPr>
                <w:rFonts w:ascii="Arial" w:eastAsia="Times New Roman" w:hAnsi="Arial" w:cs="Arial"/>
                <w:sz w:val="24"/>
                <w:szCs w:val="20"/>
                <w:lang w:eastAsia="en-GB"/>
              </w:rPr>
            </w:pPr>
          </w:p>
        </w:tc>
        <w:tc>
          <w:tcPr>
            <w:tcW w:w="471" w:type="pct"/>
            <w:tcBorders>
              <w:top w:val="single" w:sz="8" w:space="0" w:color="auto"/>
              <w:left w:val="single" w:sz="8" w:space="0" w:color="auto"/>
              <w:bottom w:val="single" w:sz="8" w:space="0" w:color="auto"/>
              <w:right w:val="single" w:sz="18" w:space="0" w:color="auto"/>
            </w:tcBorders>
          </w:tcPr>
          <w:p w:rsidR="00F74971" w:rsidRPr="00855836" w:rsidRDefault="00F74971" w:rsidP="00855836">
            <w:pPr>
              <w:spacing w:after="0" w:line="240" w:lineRule="auto"/>
              <w:rPr>
                <w:rFonts w:ascii="Arial" w:eastAsia="Times New Roman" w:hAnsi="Arial" w:cs="Arial"/>
                <w:sz w:val="24"/>
                <w:szCs w:val="20"/>
                <w:lang w:eastAsia="en-GB"/>
              </w:rPr>
            </w:pPr>
          </w:p>
        </w:tc>
      </w:tr>
      <w:tr w:rsidR="00F74971" w:rsidRPr="00855836" w:rsidTr="00C32EC6">
        <w:trPr>
          <w:trHeight w:val="314"/>
        </w:trPr>
        <w:tc>
          <w:tcPr>
            <w:tcW w:w="466" w:type="pct"/>
            <w:tcBorders>
              <w:top w:val="double" w:sz="4" w:space="0" w:color="auto"/>
              <w:left w:val="single" w:sz="18" w:space="0" w:color="auto"/>
              <w:bottom w:val="single" w:sz="8" w:space="0" w:color="auto"/>
              <w:right w:val="single" w:sz="8" w:space="0" w:color="auto"/>
            </w:tcBorders>
          </w:tcPr>
          <w:p w:rsidR="00F74971" w:rsidRDefault="00F74971" w:rsidP="00855836">
            <w:pPr>
              <w:spacing w:after="0" w:line="240" w:lineRule="auto"/>
              <w:rPr>
                <w:rFonts w:ascii="Arial" w:eastAsia="Times New Roman" w:hAnsi="Arial" w:cs="Arial"/>
                <w:b/>
              </w:rPr>
            </w:pPr>
          </w:p>
          <w:p w:rsidR="005432DC" w:rsidRDefault="005432DC" w:rsidP="00855836">
            <w:pPr>
              <w:spacing w:after="0" w:line="240" w:lineRule="auto"/>
              <w:rPr>
                <w:rFonts w:ascii="Arial" w:eastAsia="Times New Roman" w:hAnsi="Arial" w:cs="Arial"/>
                <w:b/>
              </w:rPr>
            </w:pPr>
          </w:p>
          <w:p w:rsidR="005432DC" w:rsidRDefault="00201D11" w:rsidP="00201D11">
            <w:pPr>
              <w:spacing w:after="0" w:line="240" w:lineRule="auto"/>
              <w:rPr>
                <w:sz w:val="20"/>
              </w:rPr>
            </w:pPr>
            <w:r>
              <w:rPr>
                <w:rFonts w:ascii="Arial" w:eastAsia="Times New Roman" w:hAnsi="Arial" w:cs="Arial"/>
                <w:b/>
              </w:rPr>
              <w:t xml:space="preserve">    </w:t>
            </w:r>
            <w:r w:rsidR="005432DC" w:rsidRPr="00435D59">
              <w:rPr>
                <w:sz w:val="20"/>
              </w:rPr>
              <w:t>Venue</w:t>
            </w:r>
          </w:p>
          <w:p w:rsidR="00201D11" w:rsidRDefault="00201D11" w:rsidP="00201D11">
            <w:pPr>
              <w:spacing w:after="0" w:line="240" w:lineRule="auto"/>
              <w:rPr>
                <w:sz w:val="20"/>
              </w:rPr>
            </w:pPr>
          </w:p>
          <w:p w:rsidR="00201D11" w:rsidRDefault="00201D11" w:rsidP="00201D11">
            <w:pPr>
              <w:spacing w:after="0" w:line="240" w:lineRule="auto"/>
              <w:rPr>
                <w:sz w:val="20"/>
              </w:rPr>
            </w:pPr>
            <w:r>
              <w:rPr>
                <w:sz w:val="20"/>
              </w:rPr>
              <w:t xml:space="preserve">Entering, movement around and exiting </w:t>
            </w:r>
          </w:p>
          <w:p w:rsidR="00201D11" w:rsidRDefault="00201D11" w:rsidP="00201D11">
            <w:pPr>
              <w:spacing w:after="0" w:line="240" w:lineRule="auto"/>
              <w:rPr>
                <w:sz w:val="20"/>
              </w:rPr>
            </w:pPr>
          </w:p>
          <w:p w:rsidR="00201D11" w:rsidRDefault="00201D11" w:rsidP="00201D11">
            <w:pPr>
              <w:spacing w:after="0" w:line="240" w:lineRule="auto"/>
              <w:rPr>
                <w:sz w:val="20"/>
              </w:rPr>
            </w:pPr>
          </w:p>
          <w:p w:rsidR="00201D11" w:rsidRDefault="00201D11" w:rsidP="00201D11">
            <w:pPr>
              <w:spacing w:after="0" w:line="240" w:lineRule="auto"/>
              <w:rPr>
                <w:sz w:val="20"/>
              </w:rPr>
            </w:pPr>
          </w:p>
          <w:p w:rsidR="00201D11" w:rsidRPr="00855836" w:rsidRDefault="00201D11" w:rsidP="00201D11">
            <w:pPr>
              <w:spacing w:after="0" w:line="240" w:lineRule="auto"/>
              <w:rPr>
                <w:rFonts w:ascii="Arial" w:eastAsia="Times New Roman" w:hAnsi="Arial" w:cs="Arial"/>
                <w:b/>
              </w:rPr>
            </w:pPr>
            <w:r>
              <w:rPr>
                <w:sz w:val="20"/>
              </w:rPr>
              <w:t>Potential contact with others</w:t>
            </w:r>
          </w:p>
        </w:tc>
        <w:tc>
          <w:tcPr>
            <w:tcW w:w="509" w:type="pct"/>
            <w:tcBorders>
              <w:top w:val="double" w:sz="4" w:space="0" w:color="auto"/>
              <w:left w:val="single" w:sz="8" w:space="0" w:color="auto"/>
              <w:bottom w:val="single" w:sz="8" w:space="0" w:color="auto"/>
              <w:right w:val="single" w:sz="8" w:space="0" w:color="auto"/>
            </w:tcBorders>
          </w:tcPr>
          <w:p w:rsidR="005432DC" w:rsidRDefault="005432DC" w:rsidP="005432DC">
            <w:pPr>
              <w:ind w:right="317"/>
              <w:rPr>
                <w:sz w:val="20"/>
              </w:rPr>
            </w:pPr>
          </w:p>
          <w:p w:rsidR="005432DC" w:rsidRDefault="005432DC" w:rsidP="005432DC">
            <w:pPr>
              <w:ind w:right="317"/>
              <w:rPr>
                <w:sz w:val="20"/>
              </w:rPr>
            </w:pPr>
          </w:p>
          <w:p w:rsidR="005432DC" w:rsidRDefault="005432DC" w:rsidP="005432DC">
            <w:pPr>
              <w:ind w:right="317"/>
              <w:rPr>
                <w:sz w:val="20"/>
              </w:rPr>
            </w:pPr>
            <w:r>
              <w:rPr>
                <w:sz w:val="20"/>
              </w:rPr>
              <w:t>Staff.</w:t>
            </w:r>
          </w:p>
          <w:p w:rsidR="005432DC" w:rsidRDefault="005432DC" w:rsidP="005432DC">
            <w:pPr>
              <w:spacing w:after="0" w:line="240" w:lineRule="auto"/>
              <w:rPr>
                <w:rFonts w:ascii="Arial" w:eastAsia="Times New Roman" w:hAnsi="Arial" w:cs="Arial"/>
              </w:rPr>
            </w:pPr>
            <w:r>
              <w:rPr>
                <w:sz w:val="20"/>
              </w:rPr>
              <w:t>Pupils. Other adult helpers.</w:t>
            </w:r>
          </w:p>
          <w:p w:rsidR="00F74971" w:rsidRDefault="00F74971" w:rsidP="00855836">
            <w:pPr>
              <w:spacing w:after="0" w:line="240" w:lineRule="auto"/>
              <w:rPr>
                <w:rFonts w:ascii="Arial" w:eastAsia="Times New Roman" w:hAnsi="Arial" w:cs="Arial"/>
              </w:rPr>
            </w:pPr>
          </w:p>
        </w:tc>
        <w:tc>
          <w:tcPr>
            <w:tcW w:w="2090" w:type="pct"/>
            <w:tcBorders>
              <w:top w:val="double" w:sz="4" w:space="0" w:color="auto"/>
              <w:left w:val="single" w:sz="8" w:space="0" w:color="auto"/>
              <w:bottom w:val="single" w:sz="8" w:space="0" w:color="auto"/>
              <w:right w:val="single" w:sz="8" w:space="0" w:color="auto"/>
            </w:tcBorders>
          </w:tcPr>
          <w:p w:rsidR="006F3355" w:rsidRDefault="00C32EC6" w:rsidP="006F3355">
            <w:pPr>
              <w:pStyle w:val="Default"/>
              <w:numPr>
                <w:ilvl w:val="0"/>
                <w:numId w:val="17"/>
              </w:numPr>
              <w:rPr>
                <w:sz w:val="22"/>
                <w:szCs w:val="22"/>
              </w:rPr>
            </w:pPr>
            <w:r>
              <w:rPr>
                <w:rFonts w:eastAsia="Times New Roman" w:cstheme="minorHAnsi"/>
                <w:sz w:val="20"/>
                <w:szCs w:val="16"/>
                <w:lang w:eastAsia="en-GB"/>
              </w:rPr>
              <w:t xml:space="preserve">Staff to follow signing in procedure as set by </w:t>
            </w:r>
            <w:r w:rsidR="00201D11">
              <w:rPr>
                <w:rFonts w:eastAsia="Times New Roman" w:cstheme="minorHAnsi"/>
                <w:sz w:val="20"/>
                <w:szCs w:val="16"/>
                <w:lang w:eastAsia="en-GB"/>
              </w:rPr>
              <w:t>the Venue</w:t>
            </w:r>
            <w:r>
              <w:rPr>
                <w:rFonts w:eastAsia="Times New Roman" w:cstheme="minorHAnsi"/>
                <w:sz w:val="20"/>
                <w:szCs w:val="16"/>
                <w:lang w:eastAsia="en-GB"/>
              </w:rPr>
              <w:t>- informing the site of numbers of pupils and staff each visit</w:t>
            </w:r>
            <w:r w:rsidR="00201D11">
              <w:rPr>
                <w:rFonts w:eastAsia="Times New Roman" w:cstheme="minorHAnsi"/>
                <w:sz w:val="20"/>
                <w:szCs w:val="16"/>
                <w:lang w:eastAsia="en-GB"/>
              </w:rPr>
              <w:t>.</w:t>
            </w:r>
          </w:p>
          <w:p w:rsidR="006F3355" w:rsidRDefault="006F3355" w:rsidP="006F3355">
            <w:pPr>
              <w:pStyle w:val="Default"/>
              <w:numPr>
                <w:ilvl w:val="0"/>
                <w:numId w:val="17"/>
              </w:numPr>
              <w:rPr>
                <w:sz w:val="22"/>
                <w:szCs w:val="22"/>
              </w:rPr>
            </w:pPr>
            <w:r w:rsidRPr="006F3355">
              <w:rPr>
                <w:sz w:val="20"/>
                <w:szCs w:val="20"/>
              </w:rPr>
              <w:t>A member of centre staff will sign the school into the building</w:t>
            </w:r>
            <w:r w:rsidRPr="006F3355">
              <w:rPr>
                <w:sz w:val="22"/>
                <w:szCs w:val="22"/>
              </w:rPr>
              <w:t xml:space="preserve"> </w:t>
            </w:r>
          </w:p>
          <w:p w:rsidR="006F3355" w:rsidRPr="006F3355" w:rsidRDefault="006F3355" w:rsidP="006F3355">
            <w:pPr>
              <w:pStyle w:val="Default"/>
              <w:numPr>
                <w:ilvl w:val="0"/>
                <w:numId w:val="17"/>
              </w:numPr>
              <w:rPr>
                <w:sz w:val="22"/>
                <w:szCs w:val="22"/>
              </w:rPr>
            </w:pPr>
            <w:r w:rsidRPr="006F3355">
              <w:rPr>
                <w:sz w:val="20"/>
                <w:szCs w:val="20"/>
              </w:rPr>
              <w:t>Children must arrive at the pool beach ready – swimming kit underneath clothing to be removed in a designated area on poolside</w:t>
            </w:r>
            <w:r w:rsidRPr="006F3355">
              <w:rPr>
                <w:sz w:val="22"/>
                <w:szCs w:val="22"/>
              </w:rPr>
              <w:t xml:space="preserve"> </w:t>
            </w:r>
          </w:p>
          <w:p w:rsidR="006F3355" w:rsidRDefault="006F3355" w:rsidP="006F3355">
            <w:pPr>
              <w:pStyle w:val="Default"/>
              <w:numPr>
                <w:ilvl w:val="0"/>
                <w:numId w:val="17"/>
              </w:numPr>
              <w:rPr>
                <w:sz w:val="22"/>
                <w:szCs w:val="22"/>
              </w:rPr>
            </w:pPr>
          </w:p>
          <w:p w:rsidR="00C32EC6" w:rsidRDefault="00C32EC6" w:rsidP="00201D11">
            <w:pPr>
              <w:pStyle w:val="ListParagraph"/>
              <w:numPr>
                <w:ilvl w:val="0"/>
                <w:numId w:val="6"/>
              </w:numPr>
              <w:spacing w:after="0" w:line="240" w:lineRule="auto"/>
              <w:rPr>
                <w:rFonts w:eastAsia="Times New Roman" w:cstheme="minorHAnsi"/>
                <w:sz w:val="20"/>
                <w:szCs w:val="16"/>
                <w:lang w:eastAsia="en-GB"/>
              </w:rPr>
            </w:pPr>
          </w:p>
          <w:p w:rsidR="00C32EC6" w:rsidRDefault="00201D11" w:rsidP="00201D11">
            <w:pPr>
              <w:pStyle w:val="ListParagraph"/>
              <w:numPr>
                <w:ilvl w:val="0"/>
                <w:numId w:val="6"/>
              </w:numPr>
              <w:spacing w:after="0" w:line="240" w:lineRule="auto"/>
              <w:rPr>
                <w:rFonts w:eastAsia="Times New Roman" w:cstheme="minorHAnsi"/>
                <w:sz w:val="20"/>
                <w:szCs w:val="16"/>
                <w:lang w:eastAsia="en-GB"/>
              </w:rPr>
            </w:pPr>
            <w:r>
              <w:rPr>
                <w:rFonts w:eastAsia="Times New Roman" w:cstheme="minorHAnsi"/>
                <w:sz w:val="20"/>
                <w:szCs w:val="16"/>
                <w:lang w:eastAsia="en-GB"/>
              </w:rPr>
              <w:t xml:space="preserve">One way systems </w:t>
            </w:r>
            <w:r w:rsidR="00C32EC6">
              <w:rPr>
                <w:rFonts w:eastAsia="Times New Roman" w:cstheme="minorHAnsi"/>
                <w:sz w:val="20"/>
                <w:szCs w:val="16"/>
                <w:lang w:eastAsia="en-GB"/>
              </w:rPr>
              <w:t>will be followed by all staff and pupils</w:t>
            </w:r>
          </w:p>
          <w:p w:rsidR="00C32EC6" w:rsidRDefault="00C32EC6" w:rsidP="00201D11">
            <w:pPr>
              <w:pStyle w:val="ListParagraph"/>
              <w:numPr>
                <w:ilvl w:val="0"/>
                <w:numId w:val="6"/>
              </w:numPr>
              <w:spacing w:after="0" w:line="240" w:lineRule="auto"/>
              <w:rPr>
                <w:rFonts w:eastAsia="Times New Roman" w:cstheme="minorHAnsi"/>
                <w:sz w:val="20"/>
                <w:szCs w:val="16"/>
                <w:lang w:eastAsia="en-GB"/>
              </w:rPr>
            </w:pPr>
            <w:r>
              <w:rPr>
                <w:rFonts w:eastAsia="Times New Roman" w:cstheme="minorHAnsi"/>
                <w:sz w:val="20"/>
                <w:szCs w:val="16"/>
                <w:lang w:eastAsia="en-GB"/>
              </w:rPr>
              <w:t>Face coverings to be worn by school staff in circulation areas</w:t>
            </w:r>
            <w:r w:rsidR="00201D11">
              <w:rPr>
                <w:rFonts w:eastAsia="Times New Roman" w:cstheme="minorHAnsi"/>
                <w:sz w:val="20"/>
                <w:szCs w:val="16"/>
                <w:lang w:eastAsia="en-GB"/>
              </w:rPr>
              <w:t>.</w:t>
            </w:r>
          </w:p>
          <w:p w:rsidR="00201D11" w:rsidRDefault="00201D11" w:rsidP="00201D11">
            <w:pPr>
              <w:pStyle w:val="ListParagraph"/>
              <w:numPr>
                <w:ilvl w:val="0"/>
                <w:numId w:val="6"/>
              </w:numPr>
              <w:spacing w:after="0" w:line="240" w:lineRule="auto"/>
              <w:rPr>
                <w:rFonts w:eastAsia="Times New Roman" w:cstheme="minorHAnsi"/>
                <w:sz w:val="20"/>
                <w:szCs w:val="16"/>
                <w:lang w:eastAsia="en-GB"/>
              </w:rPr>
            </w:pPr>
            <w:r>
              <w:rPr>
                <w:rFonts w:eastAsia="Times New Roman" w:cstheme="minorHAnsi"/>
                <w:sz w:val="20"/>
                <w:szCs w:val="16"/>
                <w:lang w:eastAsia="en-GB"/>
              </w:rPr>
              <w:t>School will only use specific</w:t>
            </w:r>
            <w:r w:rsidR="00C32EC6">
              <w:rPr>
                <w:rFonts w:eastAsia="Times New Roman" w:cstheme="minorHAnsi"/>
                <w:sz w:val="20"/>
                <w:szCs w:val="16"/>
                <w:lang w:eastAsia="en-GB"/>
              </w:rPr>
              <w:t xml:space="preserve"> allocated area</w:t>
            </w:r>
            <w:r>
              <w:rPr>
                <w:rFonts w:eastAsia="Times New Roman" w:cstheme="minorHAnsi"/>
                <w:sz w:val="20"/>
                <w:szCs w:val="16"/>
                <w:lang w:eastAsia="en-GB"/>
              </w:rPr>
              <w:t xml:space="preserve">s and </w:t>
            </w:r>
            <w:r w:rsidR="00C32EC6">
              <w:rPr>
                <w:rFonts w:eastAsia="Times New Roman" w:cstheme="minorHAnsi"/>
                <w:sz w:val="20"/>
                <w:szCs w:val="16"/>
                <w:lang w:eastAsia="en-GB"/>
              </w:rPr>
              <w:t>changing area</w:t>
            </w:r>
            <w:r>
              <w:rPr>
                <w:rFonts w:eastAsia="Times New Roman" w:cstheme="minorHAnsi"/>
                <w:sz w:val="20"/>
                <w:szCs w:val="16"/>
                <w:lang w:eastAsia="en-GB"/>
              </w:rPr>
              <w:t>.</w:t>
            </w:r>
          </w:p>
          <w:p w:rsidR="00201D11" w:rsidRDefault="00C32EC6" w:rsidP="00201D11">
            <w:pPr>
              <w:pStyle w:val="ListParagraph"/>
              <w:numPr>
                <w:ilvl w:val="0"/>
                <w:numId w:val="6"/>
              </w:numPr>
              <w:spacing w:after="0" w:line="240" w:lineRule="auto"/>
              <w:rPr>
                <w:rFonts w:eastAsia="Times New Roman" w:cstheme="minorHAnsi"/>
                <w:sz w:val="20"/>
                <w:szCs w:val="16"/>
                <w:lang w:eastAsia="en-GB"/>
              </w:rPr>
            </w:pPr>
            <w:r w:rsidRPr="00201D11">
              <w:rPr>
                <w:rFonts w:eastAsia="Times New Roman" w:cstheme="minorHAnsi"/>
                <w:sz w:val="20"/>
                <w:szCs w:val="16"/>
                <w:lang w:eastAsia="en-GB"/>
              </w:rPr>
              <w:t>Staff will have allocated roles to supervise changing area</w:t>
            </w:r>
            <w:r w:rsidR="00201D11">
              <w:rPr>
                <w:rFonts w:eastAsia="Times New Roman" w:cstheme="minorHAnsi"/>
                <w:sz w:val="20"/>
                <w:szCs w:val="16"/>
                <w:lang w:eastAsia="en-GB"/>
              </w:rPr>
              <w:t>s….</w:t>
            </w:r>
          </w:p>
          <w:p w:rsidR="00201D11" w:rsidRDefault="00201D11" w:rsidP="00201D11">
            <w:pPr>
              <w:pStyle w:val="ListParagraph"/>
              <w:spacing w:after="0" w:line="240" w:lineRule="auto"/>
              <w:ind w:left="227"/>
              <w:rPr>
                <w:rFonts w:eastAsia="Times New Roman" w:cstheme="minorHAnsi"/>
                <w:sz w:val="20"/>
                <w:szCs w:val="16"/>
                <w:lang w:eastAsia="en-GB"/>
              </w:rPr>
            </w:pPr>
          </w:p>
          <w:p w:rsidR="00201D11" w:rsidRDefault="00201D11" w:rsidP="00201D11">
            <w:pPr>
              <w:pStyle w:val="ListParagraph"/>
              <w:numPr>
                <w:ilvl w:val="0"/>
                <w:numId w:val="6"/>
              </w:numPr>
              <w:spacing w:after="0" w:line="240" w:lineRule="auto"/>
              <w:rPr>
                <w:rFonts w:eastAsia="Times New Roman" w:cstheme="minorHAnsi"/>
                <w:sz w:val="20"/>
                <w:szCs w:val="16"/>
                <w:lang w:eastAsia="en-GB"/>
              </w:rPr>
            </w:pPr>
            <w:r>
              <w:rPr>
                <w:rFonts w:eastAsia="Times New Roman" w:cstheme="minorHAnsi"/>
                <w:sz w:val="20"/>
                <w:szCs w:val="16"/>
                <w:lang w:eastAsia="en-GB"/>
              </w:rPr>
              <w:lastRenderedPageBreak/>
              <w:t xml:space="preserve">supervision of  boys by </w:t>
            </w:r>
          </w:p>
          <w:p w:rsidR="00201D11" w:rsidRDefault="00201D11" w:rsidP="00201D11">
            <w:pPr>
              <w:pStyle w:val="ListParagraph"/>
              <w:spacing w:after="0" w:line="240" w:lineRule="auto"/>
              <w:ind w:left="227"/>
              <w:rPr>
                <w:rFonts w:eastAsia="Times New Roman" w:cstheme="minorHAnsi"/>
                <w:sz w:val="20"/>
                <w:szCs w:val="16"/>
                <w:lang w:eastAsia="en-GB"/>
              </w:rPr>
            </w:pPr>
          </w:p>
          <w:p w:rsidR="00F74971" w:rsidRDefault="00201D11" w:rsidP="00201D11">
            <w:pPr>
              <w:pStyle w:val="ListParagraph"/>
              <w:numPr>
                <w:ilvl w:val="0"/>
                <w:numId w:val="6"/>
              </w:numPr>
              <w:spacing w:after="0" w:line="240" w:lineRule="auto"/>
              <w:rPr>
                <w:rFonts w:eastAsia="Times New Roman" w:cstheme="minorHAnsi"/>
                <w:sz w:val="20"/>
                <w:szCs w:val="16"/>
                <w:lang w:eastAsia="en-GB"/>
              </w:rPr>
            </w:pPr>
            <w:r>
              <w:rPr>
                <w:rFonts w:eastAsia="Times New Roman" w:cstheme="minorHAnsi"/>
                <w:sz w:val="20"/>
                <w:szCs w:val="16"/>
                <w:lang w:eastAsia="en-GB"/>
              </w:rPr>
              <w:t xml:space="preserve">supervision of </w:t>
            </w:r>
            <w:r w:rsidR="00C32EC6" w:rsidRPr="00201D11">
              <w:rPr>
                <w:rFonts w:eastAsia="Times New Roman" w:cstheme="minorHAnsi"/>
                <w:sz w:val="20"/>
                <w:szCs w:val="16"/>
                <w:lang w:eastAsia="en-GB"/>
              </w:rPr>
              <w:t>girls</w:t>
            </w:r>
            <w:r>
              <w:rPr>
                <w:rFonts w:eastAsia="Times New Roman" w:cstheme="minorHAnsi"/>
                <w:sz w:val="20"/>
                <w:szCs w:val="16"/>
                <w:lang w:eastAsia="en-GB"/>
              </w:rPr>
              <w:t xml:space="preserve"> by </w:t>
            </w:r>
          </w:p>
          <w:p w:rsidR="00201D11" w:rsidRPr="00201D11" w:rsidRDefault="00201D11" w:rsidP="00201D11">
            <w:pPr>
              <w:spacing w:after="0" w:line="240" w:lineRule="auto"/>
              <w:rPr>
                <w:rFonts w:eastAsia="Times New Roman" w:cstheme="minorHAnsi"/>
                <w:sz w:val="20"/>
                <w:szCs w:val="16"/>
                <w:lang w:eastAsia="en-GB"/>
              </w:rPr>
            </w:pPr>
          </w:p>
          <w:p w:rsidR="00201D11" w:rsidRDefault="00201D11" w:rsidP="00201D11">
            <w:pPr>
              <w:pStyle w:val="ListParagraph"/>
              <w:numPr>
                <w:ilvl w:val="0"/>
                <w:numId w:val="6"/>
              </w:numPr>
              <w:spacing w:after="0" w:line="240" w:lineRule="auto"/>
              <w:rPr>
                <w:rFonts w:eastAsia="Times New Roman" w:cstheme="minorHAnsi"/>
                <w:sz w:val="20"/>
                <w:szCs w:val="16"/>
                <w:lang w:eastAsia="en-GB"/>
              </w:rPr>
            </w:pPr>
            <w:r>
              <w:rPr>
                <w:rFonts w:eastAsia="Times New Roman" w:cstheme="minorHAnsi"/>
                <w:sz w:val="20"/>
                <w:szCs w:val="16"/>
                <w:lang w:eastAsia="en-GB"/>
              </w:rPr>
              <w:t>Social Distance of 2m to be kept at all time between venue  staff and school staff</w:t>
            </w:r>
          </w:p>
          <w:p w:rsidR="00201D11" w:rsidRDefault="00201D11" w:rsidP="00201D11">
            <w:pPr>
              <w:pStyle w:val="ListParagraph"/>
              <w:numPr>
                <w:ilvl w:val="0"/>
                <w:numId w:val="6"/>
              </w:numPr>
              <w:spacing w:after="0" w:line="240" w:lineRule="auto"/>
              <w:rPr>
                <w:rFonts w:eastAsia="Times New Roman" w:cstheme="minorHAnsi"/>
                <w:sz w:val="20"/>
                <w:szCs w:val="16"/>
                <w:lang w:eastAsia="en-GB"/>
              </w:rPr>
            </w:pPr>
            <w:r>
              <w:rPr>
                <w:rFonts w:eastAsia="Times New Roman" w:cstheme="minorHAnsi"/>
                <w:sz w:val="20"/>
                <w:szCs w:val="16"/>
                <w:lang w:eastAsia="en-GB"/>
              </w:rPr>
              <w:t xml:space="preserve">Appropriate PPE to be worn </w:t>
            </w:r>
          </w:p>
          <w:p w:rsidR="00201D11" w:rsidRDefault="00201D11" w:rsidP="00201D11">
            <w:pPr>
              <w:pStyle w:val="ListParagraph"/>
              <w:numPr>
                <w:ilvl w:val="0"/>
                <w:numId w:val="6"/>
              </w:numPr>
              <w:spacing w:after="0" w:line="240" w:lineRule="auto"/>
              <w:rPr>
                <w:rFonts w:eastAsia="Times New Roman" w:cstheme="minorHAnsi"/>
                <w:sz w:val="20"/>
                <w:szCs w:val="16"/>
                <w:lang w:eastAsia="en-GB"/>
              </w:rPr>
            </w:pPr>
            <w:r>
              <w:rPr>
                <w:rFonts w:eastAsia="Times New Roman" w:cstheme="minorHAnsi"/>
                <w:sz w:val="20"/>
                <w:szCs w:val="16"/>
                <w:lang w:eastAsia="en-GB"/>
              </w:rPr>
              <w:t>Children will be supervised at all times by school staff with distance maintained between school members and venue staff and members of the public at all times.</w:t>
            </w:r>
          </w:p>
          <w:p w:rsidR="00201D11" w:rsidRPr="00201D11" w:rsidRDefault="00201D11" w:rsidP="00201D11">
            <w:pPr>
              <w:pStyle w:val="ListParagraph"/>
              <w:numPr>
                <w:ilvl w:val="0"/>
                <w:numId w:val="6"/>
              </w:numPr>
              <w:spacing w:after="0" w:line="240" w:lineRule="auto"/>
              <w:rPr>
                <w:rFonts w:eastAsia="Times New Roman" w:cstheme="minorHAnsi"/>
                <w:sz w:val="20"/>
                <w:szCs w:val="16"/>
                <w:lang w:eastAsia="en-GB"/>
              </w:rPr>
            </w:pPr>
            <w:r>
              <w:rPr>
                <w:rFonts w:eastAsia="Times New Roman" w:cstheme="minorHAnsi"/>
                <w:sz w:val="20"/>
                <w:szCs w:val="16"/>
                <w:lang w:eastAsia="en-GB"/>
              </w:rPr>
              <w:t xml:space="preserve">School staff will ensure children are socially distanced from venue staff- sanctions may be applied for those </w:t>
            </w:r>
            <w:r w:rsidR="0070478F">
              <w:rPr>
                <w:rFonts w:eastAsia="Times New Roman" w:cstheme="minorHAnsi"/>
                <w:sz w:val="20"/>
                <w:szCs w:val="16"/>
                <w:lang w:eastAsia="en-GB"/>
              </w:rPr>
              <w:t>who fail</w:t>
            </w:r>
            <w:r>
              <w:rPr>
                <w:rFonts w:eastAsia="Times New Roman" w:cstheme="minorHAnsi"/>
                <w:sz w:val="20"/>
                <w:szCs w:val="16"/>
                <w:lang w:eastAsia="en-GB"/>
              </w:rPr>
              <w:t xml:space="preserve"> to comply.</w:t>
            </w:r>
          </w:p>
        </w:tc>
        <w:tc>
          <w:tcPr>
            <w:tcW w:w="705" w:type="pct"/>
            <w:tcBorders>
              <w:top w:val="single" w:sz="8" w:space="0" w:color="auto"/>
              <w:left w:val="single" w:sz="8" w:space="0" w:color="auto"/>
              <w:bottom w:val="single" w:sz="8" w:space="0" w:color="auto"/>
              <w:right w:val="single" w:sz="8" w:space="0" w:color="auto"/>
            </w:tcBorders>
          </w:tcPr>
          <w:p w:rsidR="00F74971" w:rsidRPr="00855836" w:rsidRDefault="00F74971" w:rsidP="00855836">
            <w:pPr>
              <w:spacing w:after="0" w:line="240" w:lineRule="auto"/>
              <w:rPr>
                <w:rFonts w:ascii="Arial" w:eastAsia="Times New Roman" w:hAnsi="Arial" w:cs="Arial"/>
                <w:sz w:val="24"/>
                <w:szCs w:val="20"/>
                <w:lang w:eastAsia="en-GB"/>
              </w:rPr>
            </w:pPr>
          </w:p>
        </w:tc>
        <w:tc>
          <w:tcPr>
            <w:tcW w:w="394" w:type="pct"/>
            <w:tcBorders>
              <w:top w:val="single" w:sz="8" w:space="0" w:color="auto"/>
              <w:left w:val="single" w:sz="8" w:space="0" w:color="auto"/>
              <w:bottom w:val="single" w:sz="8" w:space="0" w:color="auto"/>
              <w:right w:val="single" w:sz="8" w:space="0" w:color="auto"/>
            </w:tcBorders>
          </w:tcPr>
          <w:p w:rsidR="00F74971" w:rsidRPr="00855836" w:rsidRDefault="00F74971" w:rsidP="00855836">
            <w:pPr>
              <w:spacing w:after="0" w:line="240" w:lineRule="auto"/>
              <w:rPr>
                <w:rFonts w:ascii="Arial" w:eastAsia="Times New Roman" w:hAnsi="Arial" w:cs="Arial"/>
                <w:sz w:val="24"/>
                <w:szCs w:val="20"/>
                <w:lang w:eastAsia="en-GB"/>
              </w:rPr>
            </w:pPr>
          </w:p>
        </w:tc>
        <w:tc>
          <w:tcPr>
            <w:tcW w:w="365" w:type="pct"/>
            <w:tcBorders>
              <w:top w:val="single" w:sz="8" w:space="0" w:color="auto"/>
              <w:left w:val="single" w:sz="8" w:space="0" w:color="auto"/>
              <w:bottom w:val="single" w:sz="8" w:space="0" w:color="auto"/>
              <w:right w:val="single" w:sz="8" w:space="0" w:color="auto"/>
            </w:tcBorders>
          </w:tcPr>
          <w:p w:rsidR="00F74971" w:rsidRPr="00855836" w:rsidRDefault="00F74971" w:rsidP="00855836">
            <w:pPr>
              <w:spacing w:after="0" w:line="240" w:lineRule="auto"/>
              <w:rPr>
                <w:rFonts w:ascii="Arial" w:eastAsia="Times New Roman" w:hAnsi="Arial" w:cs="Arial"/>
                <w:sz w:val="24"/>
                <w:szCs w:val="20"/>
                <w:lang w:eastAsia="en-GB"/>
              </w:rPr>
            </w:pPr>
          </w:p>
        </w:tc>
        <w:tc>
          <w:tcPr>
            <w:tcW w:w="471" w:type="pct"/>
            <w:tcBorders>
              <w:top w:val="single" w:sz="8" w:space="0" w:color="auto"/>
              <w:left w:val="single" w:sz="8" w:space="0" w:color="auto"/>
              <w:bottom w:val="single" w:sz="8" w:space="0" w:color="auto"/>
              <w:right w:val="single" w:sz="18" w:space="0" w:color="auto"/>
            </w:tcBorders>
          </w:tcPr>
          <w:p w:rsidR="00F74971" w:rsidRPr="00855836" w:rsidRDefault="00F74971" w:rsidP="00855836">
            <w:pPr>
              <w:spacing w:after="0" w:line="240" w:lineRule="auto"/>
              <w:rPr>
                <w:rFonts w:ascii="Arial" w:eastAsia="Times New Roman" w:hAnsi="Arial" w:cs="Arial"/>
                <w:sz w:val="24"/>
                <w:szCs w:val="20"/>
                <w:lang w:eastAsia="en-GB"/>
              </w:rPr>
            </w:pPr>
          </w:p>
        </w:tc>
      </w:tr>
      <w:tr w:rsidR="003E4743" w:rsidRPr="00855836" w:rsidTr="00C32EC6">
        <w:trPr>
          <w:trHeight w:val="314"/>
        </w:trPr>
        <w:tc>
          <w:tcPr>
            <w:tcW w:w="466" w:type="pct"/>
            <w:tcBorders>
              <w:top w:val="double" w:sz="4" w:space="0" w:color="auto"/>
              <w:left w:val="single" w:sz="18" w:space="0" w:color="auto"/>
              <w:bottom w:val="single" w:sz="8" w:space="0" w:color="auto"/>
              <w:right w:val="single" w:sz="8" w:space="0" w:color="auto"/>
            </w:tcBorders>
          </w:tcPr>
          <w:p w:rsidR="003E4743" w:rsidRDefault="003E4743" w:rsidP="00855836">
            <w:pPr>
              <w:spacing w:after="0" w:line="240" w:lineRule="auto"/>
              <w:rPr>
                <w:sz w:val="20"/>
              </w:rPr>
            </w:pPr>
          </w:p>
          <w:p w:rsidR="003E4743" w:rsidRDefault="003E4743" w:rsidP="00855836">
            <w:pPr>
              <w:spacing w:after="0" w:line="240" w:lineRule="auto"/>
              <w:rPr>
                <w:sz w:val="20"/>
              </w:rPr>
            </w:pPr>
            <w:r>
              <w:rPr>
                <w:sz w:val="20"/>
              </w:rPr>
              <w:t>Use of equipment</w:t>
            </w:r>
          </w:p>
        </w:tc>
        <w:tc>
          <w:tcPr>
            <w:tcW w:w="509" w:type="pct"/>
            <w:tcBorders>
              <w:top w:val="double" w:sz="4" w:space="0" w:color="auto"/>
              <w:left w:val="single" w:sz="8" w:space="0" w:color="auto"/>
              <w:bottom w:val="single" w:sz="8" w:space="0" w:color="auto"/>
              <w:right w:val="single" w:sz="8" w:space="0" w:color="auto"/>
            </w:tcBorders>
          </w:tcPr>
          <w:p w:rsidR="003E4743" w:rsidRDefault="003E4743" w:rsidP="005432DC">
            <w:pPr>
              <w:ind w:right="317"/>
              <w:rPr>
                <w:sz w:val="20"/>
              </w:rPr>
            </w:pPr>
          </w:p>
        </w:tc>
        <w:tc>
          <w:tcPr>
            <w:tcW w:w="2090" w:type="pct"/>
            <w:tcBorders>
              <w:top w:val="double" w:sz="4" w:space="0" w:color="auto"/>
              <w:left w:val="single" w:sz="8" w:space="0" w:color="auto"/>
              <w:bottom w:val="single" w:sz="8" w:space="0" w:color="auto"/>
              <w:right w:val="single" w:sz="8" w:space="0" w:color="auto"/>
            </w:tcBorders>
          </w:tcPr>
          <w:p w:rsidR="0070478F" w:rsidRDefault="00BD4BA1" w:rsidP="0070478F">
            <w:pPr>
              <w:pStyle w:val="Default"/>
              <w:numPr>
                <w:ilvl w:val="0"/>
                <w:numId w:val="19"/>
              </w:numPr>
              <w:rPr>
                <w:sz w:val="22"/>
                <w:szCs w:val="22"/>
              </w:rPr>
            </w:pPr>
            <w:r w:rsidRPr="00BD4BA1">
              <w:rPr>
                <w:sz w:val="20"/>
                <w:szCs w:val="20"/>
              </w:rPr>
              <w:t xml:space="preserve">Equipment must be </w:t>
            </w:r>
            <w:r w:rsidR="006F3355">
              <w:rPr>
                <w:sz w:val="20"/>
                <w:szCs w:val="20"/>
              </w:rPr>
              <w:t>brought to the lesson each week.</w:t>
            </w:r>
            <w:r w:rsidR="0070478F">
              <w:rPr>
                <w:sz w:val="22"/>
                <w:szCs w:val="22"/>
              </w:rPr>
              <w:t xml:space="preserve"> </w:t>
            </w:r>
          </w:p>
          <w:p w:rsidR="0070478F" w:rsidRPr="0070478F" w:rsidRDefault="0070478F" w:rsidP="0070478F">
            <w:pPr>
              <w:pStyle w:val="Default"/>
              <w:numPr>
                <w:ilvl w:val="0"/>
                <w:numId w:val="19"/>
              </w:numPr>
              <w:rPr>
                <w:sz w:val="22"/>
                <w:szCs w:val="22"/>
              </w:rPr>
            </w:pPr>
            <w:r>
              <w:rPr>
                <w:sz w:val="20"/>
                <w:szCs w:val="20"/>
              </w:rPr>
              <w:t>E</w:t>
            </w:r>
            <w:r w:rsidRPr="0070478F">
              <w:rPr>
                <w:sz w:val="20"/>
                <w:szCs w:val="20"/>
              </w:rPr>
              <w:t xml:space="preserve">quipment </w:t>
            </w:r>
            <w:r>
              <w:rPr>
                <w:sz w:val="20"/>
                <w:szCs w:val="20"/>
              </w:rPr>
              <w:t xml:space="preserve">is limited, teachers </w:t>
            </w:r>
            <w:r w:rsidRPr="0070478F">
              <w:rPr>
                <w:sz w:val="20"/>
                <w:szCs w:val="20"/>
              </w:rPr>
              <w:t>teaching lesson</w:t>
            </w:r>
            <w:r>
              <w:rPr>
                <w:sz w:val="20"/>
                <w:szCs w:val="20"/>
              </w:rPr>
              <w:t xml:space="preserve">s </w:t>
            </w:r>
            <w:r w:rsidRPr="0070478F">
              <w:rPr>
                <w:sz w:val="20"/>
                <w:szCs w:val="20"/>
              </w:rPr>
              <w:t xml:space="preserve">are permitted to only use: </w:t>
            </w:r>
          </w:p>
          <w:p w:rsidR="0070478F" w:rsidRPr="0070478F" w:rsidRDefault="0070478F" w:rsidP="0070478F">
            <w:pPr>
              <w:pStyle w:val="Default"/>
              <w:numPr>
                <w:ilvl w:val="1"/>
                <w:numId w:val="19"/>
              </w:numPr>
              <w:rPr>
                <w:sz w:val="20"/>
                <w:szCs w:val="20"/>
              </w:rPr>
            </w:pPr>
            <w:r w:rsidRPr="0070478F">
              <w:rPr>
                <w:sz w:val="20"/>
                <w:szCs w:val="20"/>
              </w:rPr>
              <w:t xml:space="preserve">Woggles (provided by the school) </w:t>
            </w:r>
          </w:p>
          <w:p w:rsidR="0070478F" w:rsidRPr="0070478F" w:rsidRDefault="0070478F" w:rsidP="0070478F">
            <w:pPr>
              <w:pStyle w:val="Default"/>
              <w:numPr>
                <w:ilvl w:val="1"/>
                <w:numId w:val="19"/>
              </w:numPr>
              <w:rPr>
                <w:sz w:val="20"/>
                <w:szCs w:val="20"/>
              </w:rPr>
            </w:pPr>
            <w:r w:rsidRPr="0070478F">
              <w:rPr>
                <w:sz w:val="20"/>
                <w:szCs w:val="20"/>
              </w:rPr>
              <w:t xml:space="preserve">Hoops </w:t>
            </w:r>
          </w:p>
          <w:p w:rsidR="0070478F" w:rsidRDefault="0070478F" w:rsidP="0070478F">
            <w:pPr>
              <w:pStyle w:val="Default"/>
              <w:numPr>
                <w:ilvl w:val="1"/>
                <w:numId w:val="19"/>
              </w:numPr>
              <w:rPr>
                <w:sz w:val="20"/>
                <w:szCs w:val="20"/>
              </w:rPr>
            </w:pPr>
            <w:r w:rsidRPr="0070478F">
              <w:rPr>
                <w:sz w:val="20"/>
                <w:szCs w:val="20"/>
              </w:rPr>
              <w:t xml:space="preserve">Sinking hoops </w:t>
            </w:r>
          </w:p>
          <w:p w:rsidR="0070478F" w:rsidRDefault="0070478F" w:rsidP="0070478F">
            <w:pPr>
              <w:pStyle w:val="Default"/>
              <w:numPr>
                <w:ilvl w:val="1"/>
                <w:numId w:val="19"/>
              </w:numPr>
              <w:rPr>
                <w:sz w:val="20"/>
                <w:szCs w:val="20"/>
              </w:rPr>
            </w:pPr>
            <w:r w:rsidRPr="0070478F">
              <w:rPr>
                <w:sz w:val="20"/>
                <w:szCs w:val="20"/>
              </w:rPr>
              <w:t xml:space="preserve">Egg flips (these must not be blown) </w:t>
            </w:r>
          </w:p>
          <w:p w:rsidR="0070478F" w:rsidRDefault="0070478F" w:rsidP="0070478F">
            <w:pPr>
              <w:pStyle w:val="Default"/>
              <w:numPr>
                <w:ilvl w:val="1"/>
                <w:numId w:val="19"/>
              </w:numPr>
              <w:rPr>
                <w:sz w:val="20"/>
                <w:szCs w:val="20"/>
              </w:rPr>
            </w:pPr>
            <w:r w:rsidRPr="0070478F">
              <w:rPr>
                <w:sz w:val="20"/>
                <w:szCs w:val="20"/>
              </w:rPr>
              <w:t xml:space="preserve">Watering cans </w:t>
            </w:r>
          </w:p>
          <w:p w:rsidR="0070478F" w:rsidRPr="0070478F" w:rsidRDefault="0070478F" w:rsidP="0070478F">
            <w:pPr>
              <w:pStyle w:val="Default"/>
              <w:numPr>
                <w:ilvl w:val="1"/>
                <w:numId w:val="19"/>
              </w:numPr>
              <w:rPr>
                <w:sz w:val="20"/>
                <w:szCs w:val="20"/>
              </w:rPr>
            </w:pPr>
            <w:r w:rsidRPr="0070478F">
              <w:rPr>
                <w:sz w:val="20"/>
                <w:szCs w:val="20"/>
              </w:rPr>
              <w:t xml:space="preserve">Dive sticks </w:t>
            </w:r>
          </w:p>
          <w:p w:rsidR="006F3355" w:rsidRPr="0070478F" w:rsidRDefault="006F3355" w:rsidP="0070478F">
            <w:pPr>
              <w:pStyle w:val="Default"/>
              <w:ind w:left="1440"/>
              <w:rPr>
                <w:sz w:val="20"/>
                <w:szCs w:val="20"/>
              </w:rPr>
            </w:pPr>
          </w:p>
          <w:p w:rsidR="006F3355" w:rsidRPr="006F3355" w:rsidRDefault="006F3355" w:rsidP="006F3355">
            <w:pPr>
              <w:pStyle w:val="ListParagraph"/>
              <w:numPr>
                <w:ilvl w:val="0"/>
                <w:numId w:val="9"/>
              </w:numPr>
              <w:spacing w:after="0" w:line="240" w:lineRule="auto"/>
              <w:rPr>
                <w:rFonts w:eastAsia="Times New Roman" w:cstheme="minorHAnsi"/>
                <w:bCs/>
                <w:sz w:val="20"/>
                <w:szCs w:val="20"/>
                <w:lang w:eastAsia="en-GB"/>
              </w:rPr>
            </w:pPr>
            <w:r w:rsidRPr="006F3355">
              <w:rPr>
                <w:sz w:val="20"/>
                <w:szCs w:val="20"/>
              </w:rPr>
              <w:t>Schools must provide their own woggles these can be purchased directly from Active Leeds for £2 per woggle.</w:t>
            </w:r>
            <w:r>
              <w:t xml:space="preserve"> </w:t>
            </w:r>
          </w:p>
          <w:p w:rsidR="006F3355" w:rsidRPr="006F3355" w:rsidRDefault="006F3355" w:rsidP="006F3355">
            <w:pPr>
              <w:pStyle w:val="ListParagraph"/>
              <w:numPr>
                <w:ilvl w:val="0"/>
                <w:numId w:val="9"/>
              </w:numPr>
              <w:spacing w:after="0" w:line="240" w:lineRule="auto"/>
              <w:rPr>
                <w:rFonts w:eastAsia="Times New Roman" w:cstheme="minorHAnsi"/>
                <w:bCs/>
                <w:sz w:val="20"/>
                <w:szCs w:val="20"/>
                <w:lang w:eastAsia="en-GB"/>
              </w:rPr>
            </w:pPr>
            <w:r w:rsidRPr="006F3355">
              <w:rPr>
                <w:sz w:val="20"/>
                <w:szCs w:val="20"/>
              </w:rPr>
              <w:t>A suitable bag will be needed to store the woggles at school.</w:t>
            </w:r>
            <w:r w:rsidRPr="006F3355">
              <w:t xml:space="preserve"> </w:t>
            </w:r>
          </w:p>
          <w:p w:rsidR="006F3355" w:rsidRPr="00832873" w:rsidRDefault="006F3355" w:rsidP="00832873">
            <w:pPr>
              <w:pStyle w:val="ListParagraph"/>
              <w:numPr>
                <w:ilvl w:val="0"/>
                <w:numId w:val="9"/>
              </w:numPr>
              <w:spacing w:after="0" w:line="240" w:lineRule="auto"/>
              <w:rPr>
                <w:rFonts w:eastAsia="Times New Roman" w:cstheme="minorHAnsi"/>
                <w:bCs/>
                <w:sz w:val="20"/>
                <w:szCs w:val="20"/>
                <w:lang w:eastAsia="en-GB"/>
              </w:rPr>
            </w:pPr>
            <w:r w:rsidRPr="006F3355">
              <w:rPr>
                <w:sz w:val="20"/>
                <w:szCs w:val="20"/>
              </w:rPr>
              <w:t>All children will be assessed for their ability and needs for additional aids during the first swimming lesson – completing the lesson questionnaire will speed up this process (please share the results prior to your visit)</w:t>
            </w:r>
            <w:r w:rsidRPr="006F3355">
              <w:t xml:space="preserve"> </w:t>
            </w:r>
          </w:p>
          <w:p w:rsidR="006F3355" w:rsidRPr="00832873" w:rsidRDefault="006F3355" w:rsidP="00832873">
            <w:pPr>
              <w:pStyle w:val="ListParagraph"/>
              <w:numPr>
                <w:ilvl w:val="0"/>
                <w:numId w:val="9"/>
              </w:numPr>
              <w:spacing w:after="0" w:line="240" w:lineRule="auto"/>
              <w:rPr>
                <w:rFonts w:eastAsia="Times New Roman" w:cstheme="minorHAnsi"/>
                <w:bCs/>
                <w:sz w:val="20"/>
                <w:szCs w:val="20"/>
                <w:lang w:eastAsia="en-GB"/>
              </w:rPr>
            </w:pPr>
            <w:r w:rsidRPr="006F3355">
              <w:rPr>
                <w:sz w:val="20"/>
                <w:szCs w:val="20"/>
              </w:rPr>
              <w:t xml:space="preserve">Any child who has been identified as requiring armbands must supply their own, this can be swim discs or inflatable armbands </w:t>
            </w:r>
          </w:p>
          <w:p w:rsidR="00AA687D" w:rsidRDefault="00E24F9B" w:rsidP="00AA687D">
            <w:pPr>
              <w:pStyle w:val="ListParagraph"/>
              <w:numPr>
                <w:ilvl w:val="0"/>
                <w:numId w:val="9"/>
              </w:numPr>
              <w:spacing w:after="0" w:line="240" w:lineRule="auto"/>
              <w:rPr>
                <w:rFonts w:eastAsia="Times New Roman" w:cstheme="minorHAnsi"/>
                <w:bCs/>
                <w:sz w:val="20"/>
                <w:szCs w:val="20"/>
                <w:lang w:eastAsia="en-GB"/>
              </w:rPr>
            </w:pPr>
            <w:r>
              <w:rPr>
                <w:rFonts w:eastAsia="Times New Roman" w:cstheme="minorHAnsi"/>
                <w:bCs/>
                <w:sz w:val="20"/>
                <w:szCs w:val="20"/>
                <w:lang w:eastAsia="en-GB"/>
              </w:rPr>
              <w:lastRenderedPageBreak/>
              <w:t>Venue equipment</w:t>
            </w:r>
            <w:r w:rsidR="00AA687D">
              <w:rPr>
                <w:rFonts w:eastAsia="Times New Roman" w:cstheme="minorHAnsi"/>
                <w:bCs/>
                <w:sz w:val="20"/>
                <w:szCs w:val="20"/>
                <w:lang w:eastAsia="en-GB"/>
              </w:rPr>
              <w:t xml:space="preserve"> </w:t>
            </w:r>
            <w:r w:rsidR="00832873">
              <w:rPr>
                <w:rFonts w:eastAsia="Times New Roman" w:cstheme="minorHAnsi"/>
                <w:bCs/>
                <w:sz w:val="20"/>
                <w:szCs w:val="20"/>
                <w:lang w:eastAsia="en-GB"/>
              </w:rPr>
              <w:t xml:space="preserve">is </w:t>
            </w:r>
            <w:r w:rsidR="00AA687D">
              <w:rPr>
                <w:rFonts w:eastAsia="Times New Roman" w:cstheme="minorHAnsi"/>
                <w:bCs/>
                <w:sz w:val="20"/>
                <w:szCs w:val="20"/>
                <w:lang w:eastAsia="en-GB"/>
              </w:rPr>
              <w:t>not to be used by school staff or children unless agreed by venue.</w:t>
            </w:r>
          </w:p>
          <w:p w:rsidR="003E4743" w:rsidRPr="00E24F9B" w:rsidRDefault="00AA687D" w:rsidP="00AA687D">
            <w:pPr>
              <w:numPr>
                <w:ilvl w:val="0"/>
                <w:numId w:val="9"/>
              </w:numPr>
              <w:spacing w:after="0" w:line="240" w:lineRule="auto"/>
              <w:rPr>
                <w:sz w:val="20"/>
              </w:rPr>
            </w:pPr>
            <w:r>
              <w:rPr>
                <w:rFonts w:eastAsia="Times New Roman" w:cstheme="minorHAnsi"/>
                <w:bCs/>
                <w:sz w:val="20"/>
                <w:szCs w:val="20"/>
                <w:lang w:eastAsia="en-GB"/>
              </w:rPr>
              <w:t>Woggles to be sanitised on return to school with disinfectant spray and cloths/ disinfectant wipes</w:t>
            </w:r>
          </w:p>
          <w:p w:rsidR="00E24F9B" w:rsidRPr="00435D59" w:rsidRDefault="00E24F9B" w:rsidP="00AA687D">
            <w:pPr>
              <w:numPr>
                <w:ilvl w:val="0"/>
                <w:numId w:val="9"/>
              </w:numPr>
              <w:spacing w:after="0" w:line="240" w:lineRule="auto"/>
              <w:rPr>
                <w:sz w:val="20"/>
              </w:rPr>
            </w:pPr>
            <w:r>
              <w:rPr>
                <w:rFonts w:eastAsia="Times New Roman" w:cstheme="minorHAnsi"/>
                <w:bCs/>
                <w:sz w:val="20"/>
                <w:szCs w:val="20"/>
                <w:lang w:eastAsia="en-GB"/>
              </w:rPr>
              <w:t>All other equipment used will be quarantined or cleaned after use.</w:t>
            </w:r>
          </w:p>
        </w:tc>
        <w:tc>
          <w:tcPr>
            <w:tcW w:w="705" w:type="pct"/>
            <w:tcBorders>
              <w:top w:val="single" w:sz="8" w:space="0" w:color="auto"/>
              <w:left w:val="single" w:sz="8" w:space="0" w:color="auto"/>
              <w:bottom w:val="single" w:sz="8" w:space="0" w:color="auto"/>
              <w:right w:val="single" w:sz="8" w:space="0" w:color="auto"/>
            </w:tcBorders>
          </w:tcPr>
          <w:p w:rsidR="003E4743" w:rsidRPr="00855836" w:rsidRDefault="003E4743" w:rsidP="00855836">
            <w:pPr>
              <w:spacing w:after="0" w:line="240" w:lineRule="auto"/>
              <w:rPr>
                <w:rFonts w:ascii="Arial" w:eastAsia="Times New Roman" w:hAnsi="Arial" w:cs="Arial"/>
                <w:sz w:val="24"/>
                <w:szCs w:val="20"/>
                <w:lang w:eastAsia="en-GB"/>
              </w:rPr>
            </w:pPr>
          </w:p>
        </w:tc>
        <w:tc>
          <w:tcPr>
            <w:tcW w:w="394" w:type="pct"/>
            <w:tcBorders>
              <w:top w:val="single" w:sz="8" w:space="0" w:color="auto"/>
              <w:left w:val="single" w:sz="8" w:space="0" w:color="auto"/>
              <w:bottom w:val="single" w:sz="8" w:space="0" w:color="auto"/>
              <w:right w:val="single" w:sz="8" w:space="0" w:color="auto"/>
            </w:tcBorders>
          </w:tcPr>
          <w:p w:rsidR="003E4743" w:rsidRPr="00855836" w:rsidRDefault="003E4743" w:rsidP="00855836">
            <w:pPr>
              <w:spacing w:after="0" w:line="240" w:lineRule="auto"/>
              <w:rPr>
                <w:rFonts w:ascii="Arial" w:eastAsia="Times New Roman" w:hAnsi="Arial" w:cs="Arial"/>
                <w:sz w:val="24"/>
                <w:szCs w:val="20"/>
                <w:lang w:eastAsia="en-GB"/>
              </w:rPr>
            </w:pPr>
          </w:p>
        </w:tc>
        <w:tc>
          <w:tcPr>
            <w:tcW w:w="365" w:type="pct"/>
            <w:tcBorders>
              <w:top w:val="single" w:sz="8" w:space="0" w:color="auto"/>
              <w:left w:val="single" w:sz="8" w:space="0" w:color="auto"/>
              <w:bottom w:val="single" w:sz="8" w:space="0" w:color="auto"/>
              <w:right w:val="single" w:sz="8" w:space="0" w:color="auto"/>
            </w:tcBorders>
          </w:tcPr>
          <w:p w:rsidR="003E4743" w:rsidRPr="00855836" w:rsidRDefault="003E4743" w:rsidP="00855836">
            <w:pPr>
              <w:spacing w:after="0" w:line="240" w:lineRule="auto"/>
              <w:rPr>
                <w:rFonts w:ascii="Arial" w:eastAsia="Times New Roman" w:hAnsi="Arial" w:cs="Arial"/>
                <w:sz w:val="24"/>
                <w:szCs w:val="20"/>
                <w:lang w:eastAsia="en-GB"/>
              </w:rPr>
            </w:pPr>
          </w:p>
        </w:tc>
        <w:tc>
          <w:tcPr>
            <w:tcW w:w="471" w:type="pct"/>
            <w:tcBorders>
              <w:top w:val="single" w:sz="8" w:space="0" w:color="auto"/>
              <w:left w:val="single" w:sz="8" w:space="0" w:color="auto"/>
              <w:bottom w:val="single" w:sz="8" w:space="0" w:color="auto"/>
              <w:right w:val="single" w:sz="18" w:space="0" w:color="auto"/>
            </w:tcBorders>
          </w:tcPr>
          <w:p w:rsidR="003E4743" w:rsidRPr="00855836" w:rsidRDefault="003E4743" w:rsidP="00855836">
            <w:pPr>
              <w:spacing w:after="0" w:line="240" w:lineRule="auto"/>
              <w:rPr>
                <w:rFonts w:ascii="Arial" w:eastAsia="Times New Roman" w:hAnsi="Arial" w:cs="Arial"/>
                <w:sz w:val="24"/>
                <w:szCs w:val="20"/>
                <w:lang w:eastAsia="en-GB"/>
              </w:rPr>
            </w:pPr>
          </w:p>
        </w:tc>
      </w:tr>
      <w:tr w:rsidR="006F3355" w:rsidRPr="00855836" w:rsidTr="00C32EC6">
        <w:trPr>
          <w:trHeight w:val="314"/>
        </w:trPr>
        <w:tc>
          <w:tcPr>
            <w:tcW w:w="466" w:type="pct"/>
            <w:tcBorders>
              <w:top w:val="double" w:sz="4" w:space="0" w:color="auto"/>
              <w:left w:val="single" w:sz="18" w:space="0" w:color="auto"/>
              <w:bottom w:val="single" w:sz="8" w:space="0" w:color="auto"/>
              <w:right w:val="single" w:sz="8" w:space="0" w:color="auto"/>
            </w:tcBorders>
          </w:tcPr>
          <w:p w:rsidR="0070478F" w:rsidRDefault="0070478F" w:rsidP="00855836">
            <w:pPr>
              <w:spacing w:after="0" w:line="240" w:lineRule="auto"/>
              <w:rPr>
                <w:sz w:val="20"/>
              </w:rPr>
            </w:pPr>
          </w:p>
          <w:p w:rsidR="0070478F" w:rsidRDefault="0070478F" w:rsidP="00855836">
            <w:pPr>
              <w:spacing w:after="0" w:line="240" w:lineRule="auto"/>
              <w:rPr>
                <w:sz w:val="20"/>
              </w:rPr>
            </w:pPr>
          </w:p>
          <w:p w:rsidR="00D533C0" w:rsidRDefault="00D533C0" w:rsidP="00855836">
            <w:pPr>
              <w:spacing w:after="0" w:line="240" w:lineRule="auto"/>
              <w:rPr>
                <w:sz w:val="20"/>
              </w:rPr>
            </w:pPr>
            <w:r>
              <w:rPr>
                <w:sz w:val="20"/>
              </w:rPr>
              <w:t xml:space="preserve">Pool side - </w:t>
            </w:r>
            <w:r w:rsidR="006F3355">
              <w:rPr>
                <w:sz w:val="20"/>
              </w:rPr>
              <w:t>Lessons</w:t>
            </w:r>
            <w:r>
              <w:rPr>
                <w:sz w:val="20"/>
              </w:rPr>
              <w:t xml:space="preserve"> - end of lessons – Attendance/</w:t>
            </w:r>
          </w:p>
          <w:p w:rsidR="006F3355" w:rsidRDefault="00D533C0" w:rsidP="00855836">
            <w:pPr>
              <w:spacing w:after="0" w:line="240" w:lineRule="auto"/>
              <w:rPr>
                <w:sz w:val="20"/>
              </w:rPr>
            </w:pPr>
            <w:r>
              <w:rPr>
                <w:sz w:val="20"/>
              </w:rPr>
              <w:t>Attainment</w:t>
            </w:r>
          </w:p>
          <w:p w:rsidR="00D533C0" w:rsidRDefault="00BB5A96" w:rsidP="00855836">
            <w:pPr>
              <w:spacing w:after="0" w:line="240" w:lineRule="auto"/>
              <w:rPr>
                <w:sz w:val="20"/>
              </w:rPr>
            </w:pPr>
            <w:r>
              <w:rPr>
                <w:sz w:val="20"/>
              </w:rPr>
              <w:t>paperwork</w:t>
            </w:r>
          </w:p>
        </w:tc>
        <w:tc>
          <w:tcPr>
            <w:tcW w:w="509" w:type="pct"/>
            <w:tcBorders>
              <w:top w:val="double" w:sz="4" w:space="0" w:color="auto"/>
              <w:left w:val="single" w:sz="8" w:space="0" w:color="auto"/>
              <w:bottom w:val="single" w:sz="8" w:space="0" w:color="auto"/>
              <w:right w:val="single" w:sz="8" w:space="0" w:color="auto"/>
            </w:tcBorders>
          </w:tcPr>
          <w:p w:rsidR="0070478F" w:rsidRDefault="0070478F" w:rsidP="005432DC">
            <w:pPr>
              <w:ind w:right="317"/>
              <w:rPr>
                <w:sz w:val="20"/>
              </w:rPr>
            </w:pPr>
          </w:p>
          <w:p w:rsidR="006F3355" w:rsidRDefault="006F3355" w:rsidP="005432DC">
            <w:pPr>
              <w:ind w:right="317"/>
              <w:rPr>
                <w:sz w:val="20"/>
              </w:rPr>
            </w:pPr>
            <w:r>
              <w:rPr>
                <w:sz w:val="20"/>
              </w:rPr>
              <w:t>School staff</w:t>
            </w:r>
            <w:r w:rsidR="0070478F">
              <w:rPr>
                <w:sz w:val="20"/>
              </w:rPr>
              <w:t xml:space="preserve"> &amp; children</w:t>
            </w:r>
          </w:p>
        </w:tc>
        <w:tc>
          <w:tcPr>
            <w:tcW w:w="2090" w:type="pct"/>
            <w:tcBorders>
              <w:top w:val="double" w:sz="4" w:space="0" w:color="auto"/>
              <w:left w:val="single" w:sz="8" w:space="0" w:color="auto"/>
              <w:bottom w:val="single" w:sz="8" w:space="0" w:color="auto"/>
              <w:right w:val="single" w:sz="8" w:space="0" w:color="auto"/>
            </w:tcBorders>
          </w:tcPr>
          <w:p w:rsidR="0070478F" w:rsidRDefault="0070478F" w:rsidP="0070478F">
            <w:pPr>
              <w:pStyle w:val="Default"/>
              <w:rPr>
                <w:sz w:val="20"/>
                <w:szCs w:val="20"/>
              </w:rPr>
            </w:pPr>
          </w:p>
          <w:p w:rsidR="00D533C0" w:rsidRDefault="0070478F" w:rsidP="00D533C0">
            <w:pPr>
              <w:pStyle w:val="Default"/>
              <w:numPr>
                <w:ilvl w:val="0"/>
                <w:numId w:val="18"/>
              </w:numPr>
              <w:rPr>
                <w:sz w:val="20"/>
                <w:szCs w:val="20"/>
              </w:rPr>
            </w:pPr>
            <w:r w:rsidRPr="0070478F">
              <w:rPr>
                <w:sz w:val="20"/>
                <w:szCs w:val="20"/>
              </w:rPr>
              <w:t>All school staff must remai</w:t>
            </w:r>
            <w:r w:rsidR="00D533C0">
              <w:rPr>
                <w:sz w:val="20"/>
                <w:szCs w:val="20"/>
              </w:rPr>
              <w:t>n on poolside with the children</w:t>
            </w:r>
          </w:p>
          <w:p w:rsidR="00D533C0" w:rsidRDefault="0070478F" w:rsidP="00D533C0">
            <w:pPr>
              <w:pStyle w:val="Default"/>
              <w:numPr>
                <w:ilvl w:val="0"/>
                <w:numId w:val="18"/>
              </w:numPr>
              <w:rPr>
                <w:sz w:val="20"/>
                <w:szCs w:val="20"/>
              </w:rPr>
            </w:pPr>
            <w:r w:rsidRPr="00D533C0">
              <w:rPr>
                <w:sz w:val="20"/>
                <w:szCs w:val="20"/>
              </w:rPr>
              <w:t xml:space="preserve">Children’s footwear must be removed before entering poolside, adults must wear overshoes or remove their footwear </w:t>
            </w:r>
          </w:p>
          <w:p w:rsidR="00D533C0" w:rsidRDefault="00D533C0" w:rsidP="00D533C0">
            <w:pPr>
              <w:pStyle w:val="Default"/>
              <w:numPr>
                <w:ilvl w:val="0"/>
                <w:numId w:val="18"/>
              </w:numPr>
              <w:rPr>
                <w:sz w:val="20"/>
                <w:szCs w:val="20"/>
              </w:rPr>
            </w:pPr>
            <w:r w:rsidRPr="00D533C0">
              <w:rPr>
                <w:sz w:val="20"/>
                <w:szCs w:val="20"/>
              </w:rPr>
              <w:t>Upon completion of lesson, children will need to collect belongings and make their way to allocated changing room a period of 10 minutes is allocated as normal to get changed and exit the changing area.</w:t>
            </w:r>
            <w:r w:rsidRPr="00D533C0">
              <w:rPr>
                <w:sz w:val="22"/>
                <w:szCs w:val="22"/>
              </w:rPr>
              <w:t xml:space="preserve"> </w:t>
            </w:r>
          </w:p>
          <w:p w:rsidR="00BB5A96" w:rsidRPr="00BB5A96" w:rsidRDefault="00D533C0" w:rsidP="00D533C0">
            <w:pPr>
              <w:pStyle w:val="Default"/>
              <w:numPr>
                <w:ilvl w:val="0"/>
                <w:numId w:val="18"/>
              </w:numPr>
              <w:rPr>
                <w:sz w:val="20"/>
                <w:szCs w:val="20"/>
              </w:rPr>
            </w:pPr>
            <w:r>
              <w:rPr>
                <w:sz w:val="20"/>
                <w:szCs w:val="20"/>
              </w:rPr>
              <w:t>School staff</w:t>
            </w:r>
            <w:r w:rsidRPr="00D533C0">
              <w:rPr>
                <w:sz w:val="20"/>
                <w:szCs w:val="20"/>
              </w:rPr>
              <w:t xml:space="preserve"> will need to complete any paperwork relating to attendance and attainment, this mus</w:t>
            </w:r>
            <w:r>
              <w:rPr>
                <w:sz w:val="20"/>
                <w:szCs w:val="20"/>
              </w:rPr>
              <w:t>t not be passed to centre staff</w:t>
            </w:r>
            <w:r w:rsidRPr="00BB5A96">
              <w:rPr>
                <w:color w:val="auto"/>
                <w:sz w:val="20"/>
                <w:szCs w:val="20"/>
              </w:rPr>
              <w:t>.</w:t>
            </w:r>
            <w:r w:rsidR="00BB5A96">
              <w:rPr>
                <w:color w:val="auto"/>
                <w:sz w:val="20"/>
                <w:szCs w:val="20"/>
                <w:highlight w:val="yellow"/>
              </w:rPr>
              <w:t xml:space="preserve"> </w:t>
            </w:r>
            <w:r w:rsidR="00BB5A96">
              <w:rPr>
                <w:color w:val="auto"/>
                <w:sz w:val="20"/>
                <w:szCs w:val="20"/>
              </w:rPr>
              <w:t>School staff will need to work with venue staff to check off attainment whilst maintaining social distancing.</w:t>
            </w:r>
          </w:p>
          <w:p w:rsidR="00BB5A96" w:rsidRPr="00BB5A96" w:rsidRDefault="00BB5A96" w:rsidP="00D533C0">
            <w:pPr>
              <w:pStyle w:val="Default"/>
              <w:numPr>
                <w:ilvl w:val="0"/>
                <w:numId w:val="18"/>
              </w:numPr>
              <w:rPr>
                <w:sz w:val="20"/>
                <w:szCs w:val="20"/>
              </w:rPr>
            </w:pPr>
            <w:r>
              <w:rPr>
                <w:color w:val="auto"/>
                <w:sz w:val="20"/>
                <w:szCs w:val="20"/>
              </w:rPr>
              <w:t>Records will be kept in school and brought on each visit.</w:t>
            </w:r>
          </w:p>
          <w:p w:rsidR="006F3355" w:rsidRPr="00D533C0" w:rsidRDefault="006F3355" w:rsidP="00BB5A96">
            <w:pPr>
              <w:pStyle w:val="Default"/>
              <w:ind w:left="720"/>
              <w:rPr>
                <w:sz w:val="20"/>
                <w:szCs w:val="20"/>
              </w:rPr>
            </w:pPr>
          </w:p>
        </w:tc>
        <w:tc>
          <w:tcPr>
            <w:tcW w:w="705" w:type="pct"/>
            <w:tcBorders>
              <w:top w:val="single" w:sz="8" w:space="0" w:color="auto"/>
              <w:left w:val="single" w:sz="8" w:space="0" w:color="auto"/>
              <w:bottom w:val="single" w:sz="8" w:space="0" w:color="auto"/>
              <w:right w:val="single" w:sz="8" w:space="0" w:color="auto"/>
            </w:tcBorders>
          </w:tcPr>
          <w:p w:rsidR="006F3355" w:rsidRPr="00855836" w:rsidRDefault="006F3355" w:rsidP="00855836">
            <w:pPr>
              <w:spacing w:after="0" w:line="240" w:lineRule="auto"/>
              <w:rPr>
                <w:rFonts w:ascii="Arial" w:eastAsia="Times New Roman" w:hAnsi="Arial" w:cs="Arial"/>
                <w:sz w:val="24"/>
                <w:szCs w:val="20"/>
                <w:lang w:eastAsia="en-GB"/>
              </w:rPr>
            </w:pPr>
          </w:p>
        </w:tc>
        <w:tc>
          <w:tcPr>
            <w:tcW w:w="394" w:type="pct"/>
            <w:tcBorders>
              <w:top w:val="single" w:sz="8" w:space="0" w:color="auto"/>
              <w:left w:val="single" w:sz="8" w:space="0" w:color="auto"/>
              <w:bottom w:val="single" w:sz="8" w:space="0" w:color="auto"/>
              <w:right w:val="single" w:sz="8" w:space="0" w:color="auto"/>
            </w:tcBorders>
          </w:tcPr>
          <w:p w:rsidR="006F3355" w:rsidRPr="00855836" w:rsidRDefault="006F3355" w:rsidP="00855836">
            <w:pPr>
              <w:spacing w:after="0" w:line="240" w:lineRule="auto"/>
              <w:rPr>
                <w:rFonts w:ascii="Arial" w:eastAsia="Times New Roman" w:hAnsi="Arial" w:cs="Arial"/>
                <w:sz w:val="24"/>
                <w:szCs w:val="20"/>
                <w:lang w:eastAsia="en-GB"/>
              </w:rPr>
            </w:pPr>
          </w:p>
        </w:tc>
        <w:tc>
          <w:tcPr>
            <w:tcW w:w="365" w:type="pct"/>
            <w:tcBorders>
              <w:top w:val="single" w:sz="8" w:space="0" w:color="auto"/>
              <w:left w:val="single" w:sz="8" w:space="0" w:color="auto"/>
              <w:bottom w:val="single" w:sz="8" w:space="0" w:color="auto"/>
              <w:right w:val="single" w:sz="8" w:space="0" w:color="auto"/>
            </w:tcBorders>
          </w:tcPr>
          <w:p w:rsidR="006F3355" w:rsidRPr="00855836" w:rsidRDefault="006F3355" w:rsidP="00855836">
            <w:pPr>
              <w:spacing w:after="0" w:line="240" w:lineRule="auto"/>
              <w:rPr>
                <w:rFonts w:ascii="Arial" w:eastAsia="Times New Roman" w:hAnsi="Arial" w:cs="Arial"/>
                <w:sz w:val="24"/>
                <w:szCs w:val="20"/>
                <w:lang w:eastAsia="en-GB"/>
              </w:rPr>
            </w:pPr>
          </w:p>
        </w:tc>
        <w:tc>
          <w:tcPr>
            <w:tcW w:w="471" w:type="pct"/>
            <w:tcBorders>
              <w:top w:val="single" w:sz="8" w:space="0" w:color="auto"/>
              <w:left w:val="single" w:sz="8" w:space="0" w:color="auto"/>
              <w:bottom w:val="single" w:sz="8" w:space="0" w:color="auto"/>
              <w:right w:val="single" w:sz="18" w:space="0" w:color="auto"/>
            </w:tcBorders>
          </w:tcPr>
          <w:p w:rsidR="006F3355" w:rsidRPr="00855836" w:rsidRDefault="006F3355" w:rsidP="00855836">
            <w:pPr>
              <w:spacing w:after="0" w:line="240" w:lineRule="auto"/>
              <w:rPr>
                <w:rFonts w:ascii="Arial" w:eastAsia="Times New Roman" w:hAnsi="Arial" w:cs="Arial"/>
                <w:sz w:val="24"/>
                <w:szCs w:val="20"/>
                <w:lang w:eastAsia="en-GB"/>
              </w:rPr>
            </w:pPr>
          </w:p>
        </w:tc>
      </w:tr>
      <w:tr w:rsidR="002927D7" w:rsidRPr="00855836" w:rsidTr="00C32EC6">
        <w:trPr>
          <w:trHeight w:val="314"/>
        </w:trPr>
        <w:tc>
          <w:tcPr>
            <w:tcW w:w="466" w:type="pct"/>
            <w:tcBorders>
              <w:top w:val="double" w:sz="4" w:space="0" w:color="auto"/>
              <w:left w:val="single" w:sz="18" w:space="0" w:color="auto"/>
              <w:bottom w:val="single" w:sz="8" w:space="0" w:color="auto"/>
              <w:right w:val="single" w:sz="8" w:space="0" w:color="auto"/>
            </w:tcBorders>
          </w:tcPr>
          <w:p w:rsidR="005432DC" w:rsidRDefault="005432DC" w:rsidP="00855836">
            <w:pPr>
              <w:spacing w:after="0" w:line="240" w:lineRule="auto"/>
              <w:rPr>
                <w:sz w:val="20"/>
              </w:rPr>
            </w:pPr>
          </w:p>
          <w:p w:rsidR="005432DC" w:rsidRDefault="005432DC" w:rsidP="00855836">
            <w:pPr>
              <w:spacing w:after="0" w:line="240" w:lineRule="auto"/>
              <w:rPr>
                <w:sz w:val="20"/>
              </w:rPr>
            </w:pPr>
          </w:p>
          <w:p w:rsidR="005432DC" w:rsidRDefault="005432DC" w:rsidP="00855836">
            <w:pPr>
              <w:spacing w:after="0" w:line="240" w:lineRule="auto"/>
              <w:rPr>
                <w:sz w:val="20"/>
              </w:rPr>
            </w:pPr>
          </w:p>
          <w:p w:rsidR="005432DC" w:rsidRDefault="005432DC" w:rsidP="00855836">
            <w:pPr>
              <w:spacing w:after="0" w:line="240" w:lineRule="auto"/>
              <w:rPr>
                <w:sz w:val="20"/>
              </w:rPr>
            </w:pPr>
          </w:p>
          <w:p w:rsidR="005432DC" w:rsidRDefault="005432DC" w:rsidP="00855836">
            <w:pPr>
              <w:spacing w:after="0" w:line="240" w:lineRule="auto"/>
              <w:rPr>
                <w:sz w:val="20"/>
              </w:rPr>
            </w:pPr>
          </w:p>
          <w:p w:rsidR="005432DC" w:rsidRDefault="005432DC" w:rsidP="00855836">
            <w:pPr>
              <w:spacing w:after="0" w:line="240" w:lineRule="auto"/>
              <w:rPr>
                <w:sz w:val="20"/>
              </w:rPr>
            </w:pPr>
          </w:p>
          <w:p w:rsidR="005432DC" w:rsidRDefault="005432DC" w:rsidP="00855836">
            <w:pPr>
              <w:spacing w:after="0" w:line="240" w:lineRule="auto"/>
              <w:rPr>
                <w:sz w:val="20"/>
              </w:rPr>
            </w:pPr>
          </w:p>
          <w:p w:rsidR="002927D7" w:rsidRPr="00855836" w:rsidRDefault="005432DC" w:rsidP="005432DC">
            <w:pPr>
              <w:spacing w:after="0" w:line="240" w:lineRule="auto"/>
              <w:jc w:val="center"/>
              <w:rPr>
                <w:rFonts w:ascii="Arial" w:eastAsia="Times New Roman" w:hAnsi="Arial" w:cs="Arial"/>
                <w:b/>
              </w:rPr>
            </w:pPr>
            <w:r w:rsidRPr="00435D59">
              <w:rPr>
                <w:sz w:val="20"/>
              </w:rPr>
              <w:t>Insufficient handwashing facilities or sanitiser/</w:t>
            </w:r>
            <w:r w:rsidRPr="00435D59">
              <w:rPr>
                <w:rFonts w:ascii="Calibri" w:hAnsi="Calibri"/>
                <w:sz w:val="20"/>
              </w:rPr>
              <w:t xml:space="preserve"> </w:t>
            </w:r>
            <w:r w:rsidRPr="00435D59">
              <w:rPr>
                <w:sz w:val="20"/>
              </w:rPr>
              <w:t xml:space="preserve">Personal hygiene and </w:t>
            </w:r>
            <w:r w:rsidRPr="00435D59">
              <w:rPr>
                <w:sz w:val="20"/>
              </w:rPr>
              <w:lastRenderedPageBreak/>
              <w:t>the spread of the virus</w:t>
            </w:r>
          </w:p>
        </w:tc>
        <w:tc>
          <w:tcPr>
            <w:tcW w:w="509" w:type="pct"/>
            <w:tcBorders>
              <w:top w:val="double" w:sz="4" w:space="0" w:color="auto"/>
              <w:left w:val="single" w:sz="8" w:space="0" w:color="auto"/>
              <w:bottom w:val="single" w:sz="8" w:space="0" w:color="auto"/>
              <w:right w:val="single" w:sz="8" w:space="0" w:color="auto"/>
            </w:tcBorders>
          </w:tcPr>
          <w:p w:rsidR="005432DC" w:rsidRDefault="005432DC" w:rsidP="005432DC">
            <w:pPr>
              <w:ind w:right="317"/>
              <w:rPr>
                <w:sz w:val="20"/>
              </w:rPr>
            </w:pPr>
          </w:p>
          <w:p w:rsidR="005432DC" w:rsidRDefault="005432DC" w:rsidP="005432DC">
            <w:pPr>
              <w:ind w:right="317"/>
              <w:rPr>
                <w:sz w:val="20"/>
              </w:rPr>
            </w:pPr>
          </w:p>
          <w:p w:rsidR="005432DC" w:rsidRDefault="005432DC" w:rsidP="005432DC">
            <w:pPr>
              <w:ind w:right="317"/>
              <w:rPr>
                <w:sz w:val="20"/>
              </w:rPr>
            </w:pPr>
          </w:p>
          <w:p w:rsidR="005432DC" w:rsidRDefault="005432DC" w:rsidP="005432DC">
            <w:pPr>
              <w:ind w:right="317"/>
              <w:rPr>
                <w:sz w:val="20"/>
              </w:rPr>
            </w:pPr>
          </w:p>
          <w:p w:rsidR="005432DC" w:rsidRDefault="005432DC" w:rsidP="005432DC">
            <w:pPr>
              <w:ind w:right="317"/>
              <w:rPr>
                <w:sz w:val="20"/>
              </w:rPr>
            </w:pPr>
            <w:r>
              <w:rPr>
                <w:sz w:val="20"/>
              </w:rPr>
              <w:t>Staff.</w:t>
            </w:r>
          </w:p>
          <w:p w:rsidR="005432DC" w:rsidRDefault="005432DC" w:rsidP="005432DC">
            <w:pPr>
              <w:spacing w:after="0" w:line="240" w:lineRule="auto"/>
              <w:rPr>
                <w:rFonts w:ascii="Arial" w:eastAsia="Times New Roman" w:hAnsi="Arial" w:cs="Arial"/>
              </w:rPr>
            </w:pPr>
            <w:r>
              <w:rPr>
                <w:sz w:val="20"/>
              </w:rPr>
              <w:t>Pupils. Other adult helpers.</w:t>
            </w:r>
          </w:p>
          <w:p w:rsidR="002927D7" w:rsidRDefault="002927D7" w:rsidP="00855836">
            <w:pPr>
              <w:spacing w:after="0" w:line="240" w:lineRule="auto"/>
              <w:rPr>
                <w:rFonts w:ascii="Arial" w:eastAsia="Times New Roman" w:hAnsi="Arial" w:cs="Arial"/>
              </w:rPr>
            </w:pPr>
          </w:p>
        </w:tc>
        <w:tc>
          <w:tcPr>
            <w:tcW w:w="2090" w:type="pct"/>
            <w:tcBorders>
              <w:top w:val="double" w:sz="4" w:space="0" w:color="auto"/>
              <w:left w:val="single" w:sz="8" w:space="0" w:color="auto"/>
              <w:bottom w:val="single" w:sz="8" w:space="0" w:color="auto"/>
              <w:right w:val="single" w:sz="8" w:space="0" w:color="auto"/>
            </w:tcBorders>
          </w:tcPr>
          <w:p w:rsidR="005432DC" w:rsidRPr="00435D59" w:rsidRDefault="005432DC" w:rsidP="005432DC">
            <w:pPr>
              <w:numPr>
                <w:ilvl w:val="0"/>
                <w:numId w:val="9"/>
              </w:numPr>
              <w:spacing w:after="0" w:line="240" w:lineRule="auto"/>
              <w:rPr>
                <w:sz w:val="20"/>
              </w:rPr>
            </w:pPr>
            <w:r w:rsidRPr="00435D59">
              <w:rPr>
                <w:sz w:val="20"/>
              </w:rPr>
              <w:t>Staff to carry additional hand sanitiser.</w:t>
            </w:r>
          </w:p>
          <w:p w:rsidR="00844C65" w:rsidRDefault="005432DC" w:rsidP="00844C65">
            <w:pPr>
              <w:numPr>
                <w:ilvl w:val="0"/>
                <w:numId w:val="9"/>
              </w:numPr>
              <w:spacing w:after="0" w:line="240" w:lineRule="auto"/>
              <w:rPr>
                <w:sz w:val="20"/>
              </w:rPr>
            </w:pPr>
            <w:r w:rsidRPr="00435D59">
              <w:rPr>
                <w:sz w:val="20"/>
              </w:rPr>
              <w:t xml:space="preserve">Pupils to </w:t>
            </w:r>
            <w:r>
              <w:rPr>
                <w:sz w:val="20"/>
              </w:rPr>
              <w:t xml:space="preserve">be </w:t>
            </w:r>
            <w:r w:rsidRPr="00435D59">
              <w:rPr>
                <w:sz w:val="20"/>
              </w:rPr>
              <w:t>asked to bring personal hand sanitiser if appropriate age/maturity</w:t>
            </w:r>
            <w:r>
              <w:rPr>
                <w:sz w:val="20"/>
              </w:rPr>
              <w:t>.</w:t>
            </w:r>
            <w:r w:rsidRPr="00435D59">
              <w:rPr>
                <w:sz w:val="20"/>
              </w:rPr>
              <w:t xml:space="preserve"> </w:t>
            </w:r>
          </w:p>
          <w:p w:rsidR="005432DC" w:rsidRPr="00844C65" w:rsidRDefault="005432DC" w:rsidP="00844C65">
            <w:pPr>
              <w:numPr>
                <w:ilvl w:val="0"/>
                <w:numId w:val="9"/>
              </w:numPr>
              <w:spacing w:after="0" w:line="240" w:lineRule="auto"/>
              <w:rPr>
                <w:sz w:val="20"/>
              </w:rPr>
            </w:pPr>
            <w:r w:rsidRPr="00844C65">
              <w:rPr>
                <w:sz w:val="20"/>
              </w:rPr>
              <w:t xml:space="preserve">Regular briefing of pupils about the importance of washing hands regularly with soap and running water for at least 20 seconds (use paper towels to dry hands if available) or using hand sanitisers. </w:t>
            </w:r>
          </w:p>
          <w:p w:rsidR="005432DC" w:rsidRPr="00162D83" w:rsidRDefault="005432DC" w:rsidP="005432DC">
            <w:pPr>
              <w:numPr>
                <w:ilvl w:val="0"/>
                <w:numId w:val="9"/>
              </w:numPr>
              <w:spacing w:after="0" w:line="240" w:lineRule="auto"/>
              <w:rPr>
                <w:sz w:val="20"/>
              </w:rPr>
            </w:pPr>
            <w:r w:rsidRPr="00162D83">
              <w:rPr>
                <w:sz w:val="20"/>
              </w:rPr>
              <w:t>Regular briefing of pupils about the importance of not touching one’s face and of using disposable tissues when coughing and sneezing.</w:t>
            </w:r>
          </w:p>
          <w:p w:rsidR="005432DC" w:rsidRPr="00162D83" w:rsidRDefault="00844C65" w:rsidP="005432DC">
            <w:pPr>
              <w:numPr>
                <w:ilvl w:val="0"/>
                <w:numId w:val="9"/>
              </w:numPr>
              <w:spacing w:after="0" w:line="240" w:lineRule="auto"/>
              <w:rPr>
                <w:sz w:val="20"/>
              </w:rPr>
            </w:pPr>
            <w:r>
              <w:rPr>
                <w:sz w:val="20"/>
              </w:rPr>
              <w:t>Take spare tissues.</w:t>
            </w:r>
          </w:p>
          <w:p w:rsidR="005432DC" w:rsidRPr="00162D83" w:rsidRDefault="005432DC" w:rsidP="005432DC">
            <w:pPr>
              <w:numPr>
                <w:ilvl w:val="0"/>
                <w:numId w:val="9"/>
              </w:numPr>
              <w:spacing w:after="0" w:line="240" w:lineRule="auto"/>
              <w:rPr>
                <w:sz w:val="20"/>
              </w:rPr>
            </w:pPr>
            <w:r w:rsidRPr="00162D83">
              <w:rPr>
                <w:sz w:val="20"/>
              </w:rPr>
              <w:t>Ensure appropriate cleaning of school resources upon return to school</w:t>
            </w:r>
            <w:r>
              <w:rPr>
                <w:sz w:val="20"/>
              </w:rPr>
              <w:t>.</w:t>
            </w:r>
            <w:r w:rsidRPr="00162D83">
              <w:rPr>
                <w:sz w:val="20"/>
              </w:rPr>
              <w:t xml:space="preserve">  </w:t>
            </w:r>
          </w:p>
          <w:p w:rsidR="002927D7" w:rsidRPr="0070478F" w:rsidRDefault="005432DC" w:rsidP="0070478F">
            <w:pPr>
              <w:numPr>
                <w:ilvl w:val="0"/>
                <w:numId w:val="9"/>
              </w:numPr>
              <w:spacing w:after="0" w:line="240" w:lineRule="auto"/>
              <w:rPr>
                <w:sz w:val="20"/>
              </w:rPr>
            </w:pPr>
            <w:r w:rsidRPr="00162D83">
              <w:rPr>
                <w:sz w:val="20"/>
              </w:rPr>
              <w:lastRenderedPageBreak/>
              <w:t>Avoid touching objects shared by the public – for example, a member of staff could hold a gate open to avoid everyone touching it.</w:t>
            </w:r>
          </w:p>
        </w:tc>
        <w:tc>
          <w:tcPr>
            <w:tcW w:w="705" w:type="pct"/>
            <w:tcBorders>
              <w:top w:val="single" w:sz="8" w:space="0" w:color="auto"/>
              <w:left w:val="single" w:sz="8" w:space="0" w:color="auto"/>
              <w:bottom w:val="single" w:sz="8" w:space="0" w:color="auto"/>
              <w:right w:val="single" w:sz="8" w:space="0" w:color="auto"/>
            </w:tcBorders>
          </w:tcPr>
          <w:p w:rsidR="002927D7" w:rsidRPr="00855836" w:rsidRDefault="002927D7" w:rsidP="00855836">
            <w:pPr>
              <w:spacing w:after="0" w:line="240" w:lineRule="auto"/>
              <w:rPr>
                <w:rFonts w:ascii="Arial" w:eastAsia="Times New Roman" w:hAnsi="Arial" w:cs="Arial"/>
                <w:sz w:val="24"/>
                <w:szCs w:val="20"/>
                <w:lang w:eastAsia="en-GB"/>
              </w:rPr>
            </w:pPr>
          </w:p>
        </w:tc>
        <w:tc>
          <w:tcPr>
            <w:tcW w:w="394" w:type="pct"/>
            <w:tcBorders>
              <w:top w:val="single" w:sz="8" w:space="0" w:color="auto"/>
              <w:left w:val="single" w:sz="8" w:space="0" w:color="auto"/>
              <w:bottom w:val="single" w:sz="8" w:space="0" w:color="auto"/>
              <w:right w:val="single" w:sz="8" w:space="0" w:color="auto"/>
            </w:tcBorders>
          </w:tcPr>
          <w:p w:rsidR="002927D7" w:rsidRPr="00855836" w:rsidRDefault="002927D7" w:rsidP="00855836">
            <w:pPr>
              <w:spacing w:after="0" w:line="240" w:lineRule="auto"/>
              <w:rPr>
                <w:rFonts w:ascii="Arial" w:eastAsia="Times New Roman" w:hAnsi="Arial" w:cs="Arial"/>
                <w:sz w:val="24"/>
                <w:szCs w:val="20"/>
                <w:lang w:eastAsia="en-GB"/>
              </w:rPr>
            </w:pPr>
          </w:p>
        </w:tc>
        <w:tc>
          <w:tcPr>
            <w:tcW w:w="365" w:type="pct"/>
            <w:tcBorders>
              <w:top w:val="single" w:sz="8" w:space="0" w:color="auto"/>
              <w:left w:val="single" w:sz="8" w:space="0" w:color="auto"/>
              <w:bottom w:val="single" w:sz="8" w:space="0" w:color="auto"/>
              <w:right w:val="single" w:sz="8" w:space="0" w:color="auto"/>
            </w:tcBorders>
          </w:tcPr>
          <w:p w:rsidR="002927D7" w:rsidRPr="00855836" w:rsidRDefault="002927D7" w:rsidP="00855836">
            <w:pPr>
              <w:spacing w:after="0" w:line="240" w:lineRule="auto"/>
              <w:rPr>
                <w:rFonts w:ascii="Arial" w:eastAsia="Times New Roman" w:hAnsi="Arial" w:cs="Arial"/>
                <w:sz w:val="24"/>
                <w:szCs w:val="20"/>
                <w:lang w:eastAsia="en-GB"/>
              </w:rPr>
            </w:pPr>
          </w:p>
        </w:tc>
        <w:tc>
          <w:tcPr>
            <w:tcW w:w="471" w:type="pct"/>
            <w:tcBorders>
              <w:top w:val="single" w:sz="8" w:space="0" w:color="auto"/>
              <w:left w:val="single" w:sz="8" w:space="0" w:color="auto"/>
              <w:bottom w:val="single" w:sz="8" w:space="0" w:color="auto"/>
              <w:right w:val="single" w:sz="18" w:space="0" w:color="auto"/>
            </w:tcBorders>
          </w:tcPr>
          <w:p w:rsidR="002927D7" w:rsidRPr="00855836" w:rsidRDefault="002927D7" w:rsidP="00855836">
            <w:pPr>
              <w:spacing w:after="0" w:line="240" w:lineRule="auto"/>
              <w:rPr>
                <w:rFonts w:ascii="Arial" w:eastAsia="Times New Roman" w:hAnsi="Arial" w:cs="Arial"/>
                <w:sz w:val="24"/>
                <w:szCs w:val="20"/>
                <w:lang w:eastAsia="en-GB"/>
              </w:rPr>
            </w:pPr>
          </w:p>
        </w:tc>
      </w:tr>
      <w:tr w:rsidR="005432DC" w:rsidRPr="00855836" w:rsidTr="00C32EC6">
        <w:trPr>
          <w:trHeight w:val="314"/>
        </w:trPr>
        <w:tc>
          <w:tcPr>
            <w:tcW w:w="466" w:type="pct"/>
            <w:tcBorders>
              <w:top w:val="double" w:sz="4" w:space="0" w:color="auto"/>
              <w:left w:val="single" w:sz="18" w:space="0" w:color="auto"/>
              <w:bottom w:val="single" w:sz="8" w:space="0" w:color="auto"/>
              <w:right w:val="single" w:sz="8" w:space="0" w:color="auto"/>
            </w:tcBorders>
          </w:tcPr>
          <w:p w:rsidR="005432DC" w:rsidRDefault="005432DC" w:rsidP="00855836">
            <w:pPr>
              <w:spacing w:after="0" w:line="240" w:lineRule="auto"/>
              <w:rPr>
                <w:sz w:val="20"/>
              </w:rPr>
            </w:pPr>
          </w:p>
          <w:p w:rsidR="005432DC" w:rsidRDefault="005432DC" w:rsidP="00855836">
            <w:pPr>
              <w:spacing w:after="0" w:line="240" w:lineRule="auto"/>
              <w:rPr>
                <w:sz w:val="20"/>
              </w:rPr>
            </w:pPr>
          </w:p>
          <w:p w:rsidR="005432DC" w:rsidRPr="00855836" w:rsidRDefault="005432DC" w:rsidP="005432DC">
            <w:pPr>
              <w:spacing w:after="0" w:line="240" w:lineRule="auto"/>
              <w:jc w:val="center"/>
              <w:rPr>
                <w:rFonts w:ascii="Arial" w:eastAsia="Times New Roman" w:hAnsi="Arial" w:cs="Arial"/>
                <w:b/>
              </w:rPr>
            </w:pPr>
            <w:r w:rsidRPr="00435D59">
              <w:rPr>
                <w:sz w:val="20"/>
              </w:rPr>
              <w:t>Member of group displays COVID-19 symptoms during visit</w:t>
            </w:r>
          </w:p>
        </w:tc>
        <w:tc>
          <w:tcPr>
            <w:tcW w:w="509" w:type="pct"/>
            <w:tcBorders>
              <w:top w:val="double" w:sz="4" w:space="0" w:color="auto"/>
              <w:left w:val="single" w:sz="8" w:space="0" w:color="auto"/>
              <w:bottom w:val="single" w:sz="8" w:space="0" w:color="auto"/>
              <w:right w:val="single" w:sz="8" w:space="0" w:color="auto"/>
            </w:tcBorders>
          </w:tcPr>
          <w:p w:rsidR="005432DC" w:rsidRDefault="005432DC" w:rsidP="005432DC">
            <w:pPr>
              <w:ind w:right="317"/>
              <w:rPr>
                <w:sz w:val="20"/>
              </w:rPr>
            </w:pPr>
          </w:p>
          <w:p w:rsidR="005432DC" w:rsidRDefault="005432DC" w:rsidP="005432DC">
            <w:pPr>
              <w:ind w:right="317"/>
              <w:rPr>
                <w:sz w:val="20"/>
              </w:rPr>
            </w:pPr>
            <w:r>
              <w:rPr>
                <w:sz w:val="20"/>
              </w:rPr>
              <w:t>Staff.</w:t>
            </w:r>
          </w:p>
          <w:p w:rsidR="005432DC" w:rsidRDefault="005432DC" w:rsidP="005432DC">
            <w:pPr>
              <w:spacing w:after="0" w:line="240" w:lineRule="auto"/>
              <w:rPr>
                <w:rFonts w:ascii="Arial" w:eastAsia="Times New Roman" w:hAnsi="Arial" w:cs="Arial"/>
              </w:rPr>
            </w:pPr>
            <w:r>
              <w:rPr>
                <w:sz w:val="20"/>
              </w:rPr>
              <w:t>Pupils. Other adult helpers.</w:t>
            </w:r>
          </w:p>
          <w:p w:rsidR="005432DC" w:rsidRDefault="005432DC" w:rsidP="00855836">
            <w:pPr>
              <w:spacing w:after="0" w:line="240" w:lineRule="auto"/>
              <w:rPr>
                <w:rFonts w:ascii="Arial" w:eastAsia="Times New Roman" w:hAnsi="Arial" w:cs="Arial"/>
              </w:rPr>
            </w:pPr>
          </w:p>
        </w:tc>
        <w:tc>
          <w:tcPr>
            <w:tcW w:w="2090" w:type="pct"/>
            <w:tcBorders>
              <w:top w:val="double" w:sz="4" w:space="0" w:color="auto"/>
              <w:left w:val="single" w:sz="8" w:space="0" w:color="auto"/>
              <w:bottom w:val="single" w:sz="8" w:space="0" w:color="auto"/>
              <w:right w:val="single" w:sz="8" w:space="0" w:color="auto"/>
            </w:tcBorders>
          </w:tcPr>
          <w:p w:rsidR="001C2AC3" w:rsidRPr="001C2AC3" w:rsidRDefault="001C2AC3" w:rsidP="001C2AC3">
            <w:pPr>
              <w:numPr>
                <w:ilvl w:val="0"/>
                <w:numId w:val="11"/>
              </w:numPr>
              <w:spacing w:after="0" w:line="240" w:lineRule="auto"/>
              <w:rPr>
                <w:sz w:val="20"/>
              </w:rPr>
            </w:pPr>
            <w:r>
              <w:rPr>
                <w:sz w:val="20"/>
              </w:rPr>
              <w:t xml:space="preserve">Agree a </w:t>
            </w:r>
            <w:r w:rsidRPr="005432DC">
              <w:rPr>
                <w:sz w:val="20"/>
              </w:rPr>
              <w:t xml:space="preserve">plan </w:t>
            </w:r>
            <w:r>
              <w:rPr>
                <w:sz w:val="20"/>
              </w:rPr>
              <w:t>of action relevant to venue / activity</w:t>
            </w:r>
            <w:r w:rsidRPr="005432DC">
              <w:rPr>
                <w:sz w:val="20"/>
              </w:rPr>
              <w:t xml:space="preserve">.  </w:t>
            </w:r>
          </w:p>
          <w:p w:rsidR="005432DC" w:rsidRPr="00435D59" w:rsidRDefault="005432DC" w:rsidP="005432DC">
            <w:pPr>
              <w:numPr>
                <w:ilvl w:val="0"/>
                <w:numId w:val="11"/>
              </w:numPr>
              <w:spacing w:after="0" w:line="240" w:lineRule="auto"/>
              <w:rPr>
                <w:sz w:val="20"/>
              </w:rPr>
            </w:pPr>
            <w:r w:rsidRPr="00435D59">
              <w:rPr>
                <w:sz w:val="20"/>
              </w:rPr>
              <w:t>Appropriate PPE available for staff</w:t>
            </w:r>
            <w:r>
              <w:rPr>
                <w:sz w:val="20"/>
              </w:rPr>
              <w:t>.</w:t>
            </w:r>
          </w:p>
          <w:p w:rsidR="005432DC" w:rsidRPr="00435D59" w:rsidRDefault="005432DC" w:rsidP="005432DC">
            <w:pPr>
              <w:numPr>
                <w:ilvl w:val="0"/>
                <w:numId w:val="11"/>
              </w:numPr>
              <w:spacing w:after="0" w:line="240" w:lineRule="auto"/>
              <w:rPr>
                <w:sz w:val="20"/>
              </w:rPr>
            </w:pPr>
            <w:r w:rsidRPr="00435D59">
              <w:rPr>
                <w:sz w:val="20"/>
              </w:rPr>
              <w:t>Sufficient staff to enable supervision of isolation</w:t>
            </w:r>
            <w:r>
              <w:rPr>
                <w:sz w:val="20"/>
              </w:rPr>
              <w:t>.</w:t>
            </w:r>
          </w:p>
          <w:p w:rsidR="005432DC" w:rsidRDefault="005432DC" w:rsidP="005432DC">
            <w:pPr>
              <w:numPr>
                <w:ilvl w:val="0"/>
                <w:numId w:val="11"/>
              </w:numPr>
              <w:spacing w:after="0" w:line="240" w:lineRule="auto"/>
              <w:rPr>
                <w:sz w:val="20"/>
              </w:rPr>
            </w:pPr>
            <w:r w:rsidRPr="00435D59">
              <w:rPr>
                <w:sz w:val="20"/>
              </w:rPr>
              <w:t>Check with venue on isolation options</w:t>
            </w:r>
            <w:r>
              <w:rPr>
                <w:sz w:val="20"/>
              </w:rPr>
              <w:t>.</w:t>
            </w:r>
          </w:p>
          <w:p w:rsidR="005432DC" w:rsidRPr="00435D59" w:rsidRDefault="005432DC" w:rsidP="005432DC">
            <w:pPr>
              <w:numPr>
                <w:ilvl w:val="0"/>
                <w:numId w:val="11"/>
              </w:numPr>
              <w:spacing w:after="0" w:line="240" w:lineRule="auto"/>
              <w:rPr>
                <w:sz w:val="20"/>
              </w:rPr>
            </w:pPr>
            <w:r w:rsidRPr="00435D59">
              <w:rPr>
                <w:sz w:val="20"/>
              </w:rPr>
              <w:t>Contact parent/career to collect if practical</w:t>
            </w:r>
            <w:r>
              <w:rPr>
                <w:sz w:val="20"/>
              </w:rPr>
              <w:t>.</w:t>
            </w:r>
          </w:p>
          <w:p w:rsidR="005432DC" w:rsidRPr="00435D59" w:rsidRDefault="005432DC" w:rsidP="005432DC">
            <w:pPr>
              <w:numPr>
                <w:ilvl w:val="0"/>
                <w:numId w:val="11"/>
              </w:numPr>
              <w:spacing w:after="0" w:line="240" w:lineRule="auto"/>
              <w:rPr>
                <w:sz w:val="20"/>
              </w:rPr>
            </w:pPr>
            <w:r w:rsidRPr="00435D59">
              <w:rPr>
                <w:sz w:val="20"/>
              </w:rPr>
              <w:t>Discuss scenario with</w:t>
            </w:r>
            <w:r w:rsidR="00220A64">
              <w:rPr>
                <w:sz w:val="20"/>
              </w:rPr>
              <w:t xml:space="preserve"> </w:t>
            </w:r>
            <w:r w:rsidR="001C2AC3">
              <w:rPr>
                <w:sz w:val="20"/>
              </w:rPr>
              <w:t xml:space="preserve">the </w:t>
            </w:r>
            <w:r w:rsidR="001C2AC3" w:rsidRPr="00435D59">
              <w:rPr>
                <w:sz w:val="20"/>
              </w:rPr>
              <w:t>coach</w:t>
            </w:r>
            <w:r w:rsidRPr="00435D59">
              <w:rPr>
                <w:sz w:val="20"/>
              </w:rPr>
              <w:t xml:space="preserve"> company </w:t>
            </w:r>
            <w:r w:rsidR="001C2AC3">
              <w:rPr>
                <w:sz w:val="20"/>
              </w:rPr>
              <w:t xml:space="preserve">/ dedicated transport provider </w:t>
            </w:r>
            <w:r w:rsidRPr="00435D59">
              <w:rPr>
                <w:sz w:val="20"/>
              </w:rPr>
              <w:t>prior to confirming booking</w:t>
            </w:r>
            <w:r>
              <w:rPr>
                <w:sz w:val="20"/>
              </w:rPr>
              <w:t>.</w:t>
            </w:r>
          </w:p>
          <w:p w:rsidR="005432DC" w:rsidRPr="00162D83" w:rsidRDefault="005432DC" w:rsidP="005432DC">
            <w:pPr>
              <w:pStyle w:val="Header"/>
              <w:numPr>
                <w:ilvl w:val="0"/>
                <w:numId w:val="11"/>
              </w:numPr>
              <w:tabs>
                <w:tab w:val="clear" w:pos="4513"/>
                <w:tab w:val="clear" w:pos="9026"/>
              </w:tabs>
              <w:ind w:right="592"/>
              <w:rPr>
                <w:sz w:val="18"/>
                <w:szCs w:val="18"/>
              </w:rPr>
            </w:pPr>
            <w:r w:rsidRPr="00435D59">
              <w:rPr>
                <w:sz w:val="20"/>
              </w:rPr>
              <w:t>Follow school reporting procedures and protocols.</w:t>
            </w:r>
          </w:p>
          <w:p w:rsidR="005432DC" w:rsidRPr="001C2AC3" w:rsidRDefault="001C2AC3" w:rsidP="005432DC">
            <w:pPr>
              <w:pStyle w:val="ListParagraph"/>
              <w:numPr>
                <w:ilvl w:val="0"/>
                <w:numId w:val="10"/>
              </w:numPr>
              <w:spacing w:after="0" w:line="240" w:lineRule="auto"/>
              <w:rPr>
                <w:rFonts w:eastAsia="Times New Roman" w:cstheme="minorHAnsi"/>
                <w:sz w:val="24"/>
                <w:szCs w:val="20"/>
                <w:lang w:eastAsia="en-GB"/>
              </w:rPr>
            </w:pPr>
            <w:r w:rsidRPr="001C2AC3">
              <w:rPr>
                <w:rFonts w:eastAsia="Times New Roman" w:cstheme="minorHAnsi"/>
                <w:sz w:val="20"/>
                <w:szCs w:val="20"/>
                <w:lang w:eastAsia="en-GB"/>
              </w:rPr>
              <w:t xml:space="preserve">Take </w:t>
            </w:r>
            <w:r>
              <w:rPr>
                <w:rFonts w:eastAsia="Times New Roman" w:cstheme="minorHAnsi"/>
                <w:sz w:val="20"/>
                <w:szCs w:val="20"/>
                <w:lang w:eastAsia="en-GB"/>
              </w:rPr>
              <w:t xml:space="preserve">a </w:t>
            </w:r>
            <w:r w:rsidRPr="001C2AC3">
              <w:rPr>
                <w:rFonts w:eastAsia="Times New Roman" w:cstheme="minorHAnsi"/>
                <w:sz w:val="20"/>
                <w:szCs w:val="20"/>
                <w:lang w:eastAsia="en-GB"/>
              </w:rPr>
              <w:t>home</w:t>
            </w:r>
            <w:r>
              <w:rPr>
                <w:rFonts w:eastAsia="Times New Roman" w:cstheme="minorHAnsi"/>
                <w:sz w:val="20"/>
                <w:szCs w:val="20"/>
                <w:lang w:eastAsia="en-GB"/>
              </w:rPr>
              <w:t xml:space="preserve"> testing kit that can be given to the parent.</w:t>
            </w:r>
          </w:p>
        </w:tc>
        <w:tc>
          <w:tcPr>
            <w:tcW w:w="705" w:type="pct"/>
            <w:tcBorders>
              <w:top w:val="single" w:sz="8" w:space="0" w:color="auto"/>
              <w:left w:val="single" w:sz="8" w:space="0" w:color="auto"/>
              <w:bottom w:val="single" w:sz="8" w:space="0" w:color="auto"/>
              <w:right w:val="single" w:sz="8" w:space="0" w:color="auto"/>
            </w:tcBorders>
          </w:tcPr>
          <w:p w:rsidR="005432DC" w:rsidRPr="00855836" w:rsidRDefault="005432DC" w:rsidP="00855836">
            <w:pPr>
              <w:spacing w:after="0" w:line="240" w:lineRule="auto"/>
              <w:rPr>
                <w:rFonts w:ascii="Arial" w:eastAsia="Times New Roman" w:hAnsi="Arial" w:cs="Arial"/>
                <w:sz w:val="24"/>
                <w:szCs w:val="20"/>
                <w:lang w:eastAsia="en-GB"/>
              </w:rPr>
            </w:pPr>
          </w:p>
        </w:tc>
        <w:tc>
          <w:tcPr>
            <w:tcW w:w="394" w:type="pct"/>
            <w:tcBorders>
              <w:top w:val="single" w:sz="8" w:space="0" w:color="auto"/>
              <w:left w:val="single" w:sz="8" w:space="0" w:color="auto"/>
              <w:bottom w:val="single" w:sz="8" w:space="0" w:color="auto"/>
              <w:right w:val="single" w:sz="8" w:space="0" w:color="auto"/>
            </w:tcBorders>
          </w:tcPr>
          <w:p w:rsidR="005432DC" w:rsidRPr="00855836" w:rsidRDefault="005432DC" w:rsidP="00855836">
            <w:pPr>
              <w:spacing w:after="0" w:line="240" w:lineRule="auto"/>
              <w:rPr>
                <w:rFonts w:ascii="Arial" w:eastAsia="Times New Roman" w:hAnsi="Arial" w:cs="Arial"/>
                <w:sz w:val="24"/>
                <w:szCs w:val="20"/>
                <w:lang w:eastAsia="en-GB"/>
              </w:rPr>
            </w:pPr>
          </w:p>
        </w:tc>
        <w:tc>
          <w:tcPr>
            <w:tcW w:w="365" w:type="pct"/>
            <w:tcBorders>
              <w:top w:val="single" w:sz="8" w:space="0" w:color="auto"/>
              <w:left w:val="single" w:sz="8" w:space="0" w:color="auto"/>
              <w:bottom w:val="single" w:sz="8" w:space="0" w:color="auto"/>
              <w:right w:val="single" w:sz="8" w:space="0" w:color="auto"/>
            </w:tcBorders>
          </w:tcPr>
          <w:p w:rsidR="005432DC" w:rsidRPr="00855836" w:rsidRDefault="005432DC" w:rsidP="00855836">
            <w:pPr>
              <w:spacing w:after="0" w:line="240" w:lineRule="auto"/>
              <w:rPr>
                <w:rFonts w:ascii="Arial" w:eastAsia="Times New Roman" w:hAnsi="Arial" w:cs="Arial"/>
                <w:sz w:val="24"/>
                <w:szCs w:val="20"/>
                <w:lang w:eastAsia="en-GB"/>
              </w:rPr>
            </w:pPr>
          </w:p>
        </w:tc>
        <w:tc>
          <w:tcPr>
            <w:tcW w:w="471" w:type="pct"/>
            <w:tcBorders>
              <w:top w:val="single" w:sz="8" w:space="0" w:color="auto"/>
              <w:left w:val="single" w:sz="8" w:space="0" w:color="auto"/>
              <w:bottom w:val="single" w:sz="8" w:space="0" w:color="auto"/>
              <w:right w:val="single" w:sz="18" w:space="0" w:color="auto"/>
            </w:tcBorders>
          </w:tcPr>
          <w:p w:rsidR="005432DC" w:rsidRPr="00855836" w:rsidRDefault="005432DC" w:rsidP="00855836">
            <w:pPr>
              <w:spacing w:after="0" w:line="240" w:lineRule="auto"/>
              <w:rPr>
                <w:rFonts w:ascii="Arial" w:eastAsia="Times New Roman" w:hAnsi="Arial" w:cs="Arial"/>
                <w:sz w:val="24"/>
                <w:szCs w:val="20"/>
                <w:lang w:eastAsia="en-GB"/>
              </w:rPr>
            </w:pPr>
          </w:p>
        </w:tc>
      </w:tr>
      <w:tr w:rsidR="005432DC" w:rsidRPr="00855836" w:rsidTr="00C32EC6">
        <w:trPr>
          <w:trHeight w:val="314"/>
        </w:trPr>
        <w:tc>
          <w:tcPr>
            <w:tcW w:w="466" w:type="pct"/>
            <w:tcBorders>
              <w:top w:val="double" w:sz="4" w:space="0" w:color="auto"/>
              <w:left w:val="single" w:sz="18" w:space="0" w:color="auto"/>
              <w:bottom w:val="single" w:sz="8" w:space="0" w:color="auto"/>
              <w:right w:val="single" w:sz="8" w:space="0" w:color="auto"/>
            </w:tcBorders>
          </w:tcPr>
          <w:p w:rsidR="005432DC" w:rsidRPr="003E4743" w:rsidRDefault="003E4743" w:rsidP="00855836">
            <w:pPr>
              <w:spacing w:after="0" w:line="240" w:lineRule="auto"/>
              <w:rPr>
                <w:rFonts w:ascii="Calibri" w:eastAsia="Times New Roman" w:hAnsi="Calibri" w:cs="Calibri"/>
                <w:sz w:val="20"/>
                <w:szCs w:val="20"/>
              </w:rPr>
            </w:pPr>
            <w:r>
              <w:rPr>
                <w:rFonts w:ascii="Calibri" w:eastAsia="Times New Roman" w:hAnsi="Calibri" w:cs="Calibri"/>
                <w:sz w:val="20"/>
                <w:szCs w:val="20"/>
              </w:rPr>
              <w:t>Member of group tests positive for Covid-19 after visit</w:t>
            </w:r>
          </w:p>
          <w:p w:rsidR="005432DC" w:rsidRPr="00855836" w:rsidRDefault="005432DC" w:rsidP="00855836">
            <w:pPr>
              <w:spacing w:after="0" w:line="240" w:lineRule="auto"/>
              <w:rPr>
                <w:rFonts w:ascii="Arial" w:eastAsia="Times New Roman" w:hAnsi="Arial" w:cs="Arial"/>
                <w:b/>
              </w:rPr>
            </w:pPr>
          </w:p>
        </w:tc>
        <w:tc>
          <w:tcPr>
            <w:tcW w:w="509" w:type="pct"/>
            <w:tcBorders>
              <w:top w:val="double" w:sz="4" w:space="0" w:color="auto"/>
              <w:left w:val="single" w:sz="8" w:space="0" w:color="auto"/>
              <w:bottom w:val="single" w:sz="8" w:space="0" w:color="auto"/>
              <w:right w:val="single" w:sz="8" w:space="0" w:color="auto"/>
            </w:tcBorders>
          </w:tcPr>
          <w:p w:rsidR="005432DC" w:rsidRDefault="005432DC" w:rsidP="00855836">
            <w:pPr>
              <w:spacing w:after="0" w:line="240" w:lineRule="auto"/>
              <w:rPr>
                <w:rFonts w:ascii="Arial" w:eastAsia="Times New Roman" w:hAnsi="Arial" w:cs="Arial"/>
              </w:rPr>
            </w:pPr>
          </w:p>
          <w:p w:rsidR="003E4743" w:rsidRDefault="003E4743" w:rsidP="003E4743">
            <w:pPr>
              <w:ind w:right="317"/>
              <w:rPr>
                <w:sz w:val="20"/>
              </w:rPr>
            </w:pPr>
            <w:r>
              <w:rPr>
                <w:sz w:val="20"/>
              </w:rPr>
              <w:t>Staff.</w:t>
            </w:r>
          </w:p>
          <w:p w:rsidR="003E4743" w:rsidRDefault="003E4743" w:rsidP="003E4743">
            <w:pPr>
              <w:spacing w:after="0" w:line="240" w:lineRule="auto"/>
              <w:rPr>
                <w:rFonts w:ascii="Arial" w:eastAsia="Times New Roman" w:hAnsi="Arial" w:cs="Arial"/>
              </w:rPr>
            </w:pPr>
            <w:r>
              <w:rPr>
                <w:sz w:val="20"/>
              </w:rPr>
              <w:t>Pupils. Other adult helpers.</w:t>
            </w:r>
          </w:p>
          <w:p w:rsidR="003E4743" w:rsidRDefault="003E4743" w:rsidP="00855836">
            <w:pPr>
              <w:spacing w:after="0" w:line="240" w:lineRule="auto"/>
              <w:rPr>
                <w:rFonts w:ascii="Arial" w:eastAsia="Times New Roman" w:hAnsi="Arial" w:cs="Arial"/>
              </w:rPr>
            </w:pPr>
          </w:p>
        </w:tc>
        <w:tc>
          <w:tcPr>
            <w:tcW w:w="2090" w:type="pct"/>
            <w:tcBorders>
              <w:top w:val="double" w:sz="4" w:space="0" w:color="auto"/>
              <w:left w:val="single" w:sz="8" w:space="0" w:color="auto"/>
              <w:bottom w:val="single" w:sz="8" w:space="0" w:color="auto"/>
              <w:right w:val="single" w:sz="8" w:space="0" w:color="auto"/>
            </w:tcBorders>
          </w:tcPr>
          <w:p w:rsidR="003E4743" w:rsidRDefault="003E4743" w:rsidP="002A16C0">
            <w:pPr>
              <w:spacing w:after="0" w:line="240" w:lineRule="auto"/>
              <w:rPr>
                <w:rFonts w:eastAsia="Times New Roman" w:cstheme="minorHAnsi"/>
                <w:sz w:val="20"/>
                <w:szCs w:val="20"/>
                <w:lang w:eastAsia="en-GB"/>
              </w:rPr>
            </w:pPr>
          </w:p>
          <w:p w:rsidR="005432DC" w:rsidRPr="003E4743" w:rsidRDefault="003E4743" w:rsidP="002A16C0">
            <w:pPr>
              <w:spacing w:after="0" w:line="240" w:lineRule="auto"/>
              <w:rPr>
                <w:rFonts w:eastAsia="Times New Roman" w:cstheme="minorHAnsi"/>
                <w:sz w:val="20"/>
                <w:szCs w:val="20"/>
                <w:lang w:eastAsia="en-GB"/>
              </w:rPr>
            </w:pPr>
            <w:r>
              <w:rPr>
                <w:rFonts w:eastAsia="Times New Roman" w:cstheme="minorHAnsi"/>
                <w:sz w:val="20"/>
                <w:szCs w:val="20"/>
                <w:lang w:eastAsia="en-GB"/>
              </w:rPr>
              <w:t>School contact to inform venue manager asap.</w:t>
            </w:r>
          </w:p>
        </w:tc>
        <w:tc>
          <w:tcPr>
            <w:tcW w:w="705" w:type="pct"/>
            <w:tcBorders>
              <w:top w:val="single" w:sz="8" w:space="0" w:color="auto"/>
              <w:left w:val="single" w:sz="8" w:space="0" w:color="auto"/>
              <w:bottom w:val="single" w:sz="8" w:space="0" w:color="auto"/>
              <w:right w:val="single" w:sz="8" w:space="0" w:color="auto"/>
            </w:tcBorders>
          </w:tcPr>
          <w:p w:rsidR="005432DC" w:rsidRPr="00855836" w:rsidRDefault="005432DC" w:rsidP="00855836">
            <w:pPr>
              <w:spacing w:after="0" w:line="240" w:lineRule="auto"/>
              <w:rPr>
                <w:rFonts w:ascii="Arial" w:eastAsia="Times New Roman" w:hAnsi="Arial" w:cs="Arial"/>
                <w:sz w:val="24"/>
                <w:szCs w:val="20"/>
                <w:lang w:eastAsia="en-GB"/>
              </w:rPr>
            </w:pPr>
          </w:p>
        </w:tc>
        <w:tc>
          <w:tcPr>
            <w:tcW w:w="394" w:type="pct"/>
            <w:tcBorders>
              <w:top w:val="single" w:sz="8" w:space="0" w:color="auto"/>
              <w:left w:val="single" w:sz="8" w:space="0" w:color="auto"/>
              <w:bottom w:val="single" w:sz="8" w:space="0" w:color="auto"/>
              <w:right w:val="single" w:sz="8" w:space="0" w:color="auto"/>
            </w:tcBorders>
          </w:tcPr>
          <w:p w:rsidR="005432DC" w:rsidRPr="00855836" w:rsidRDefault="005432DC" w:rsidP="00855836">
            <w:pPr>
              <w:spacing w:after="0" w:line="240" w:lineRule="auto"/>
              <w:rPr>
                <w:rFonts w:ascii="Arial" w:eastAsia="Times New Roman" w:hAnsi="Arial" w:cs="Arial"/>
                <w:sz w:val="24"/>
                <w:szCs w:val="20"/>
                <w:lang w:eastAsia="en-GB"/>
              </w:rPr>
            </w:pPr>
          </w:p>
        </w:tc>
        <w:tc>
          <w:tcPr>
            <w:tcW w:w="365" w:type="pct"/>
            <w:tcBorders>
              <w:top w:val="single" w:sz="8" w:space="0" w:color="auto"/>
              <w:left w:val="single" w:sz="8" w:space="0" w:color="auto"/>
              <w:bottom w:val="single" w:sz="8" w:space="0" w:color="auto"/>
              <w:right w:val="single" w:sz="8" w:space="0" w:color="auto"/>
            </w:tcBorders>
          </w:tcPr>
          <w:p w:rsidR="005432DC" w:rsidRPr="00855836" w:rsidRDefault="005432DC" w:rsidP="00855836">
            <w:pPr>
              <w:spacing w:after="0" w:line="240" w:lineRule="auto"/>
              <w:rPr>
                <w:rFonts w:ascii="Arial" w:eastAsia="Times New Roman" w:hAnsi="Arial" w:cs="Arial"/>
                <w:sz w:val="24"/>
                <w:szCs w:val="20"/>
                <w:lang w:eastAsia="en-GB"/>
              </w:rPr>
            </w:pPr>
          </w:p>
        </w:tc>
        <w:tc>
          <w:tcPr>
            <w:tcW w:w="471" w:type="pct"/>
            <w:tcBorders>
              <w:top w:val="single" w:sz="8" w:space="0" w:color="auto"/>
              <w:left w:val="single" w:sz="8" w:space="0" w:color="auto"/>
              <w:bottom w:val="single" w:sz="8" w:space="0" w:color="auto"/>
              <w:right w:val="single" w:sz="18" w:space="0" w:color="auto"/>
            </w:tcBorders>
          </w:tcPr>
          <w:p w:rsidR="005432DC" w:rsidRPr="00855836" w:rsidRDefault="005432DC" w:rsidP="00855836">
            <w:pPr>
              <w:spacing w:after="0" w:line="240" w:lineRule="auto"/>
              <w:rPr>
                <w:rFonts w:ascii="Arial" w:eastAsia="Times New Roman" w:hAnsi="Arial" w:cs="Arial"/>
                <w:sz w:val="24"/>
                <w:szCs w:val="20"/>
                <w:lang w:eastAsia="en-GB"/>
              </w:rPr>
            </w:pPr>
          </w:p>
        </w:tc>
      </w:tr>
      <w:tr w:rsidR="00F74971" w:rsidRPr="00855836" w:rsidTr="00C32EC6">
        <w:trPr>
          <w:trHeight w:val="314"/>
        </w:trPr>
        <w:tc>
          <w:tcPr>
            <w:tcW w:w="466" w:type="pct"/>
            <w:tcBorders>
              <w:top w:val="double" w:sz="4" w:space="0" w:color="auto"/>
              <w:left w:val="single" w:sz="18" w:space="0" w:color="auto"/>
              <w:bottom w:val="single" w:sz="8" w:space="0" w:color="auto"/>
              <w:right w:val="single" w:sz="8" w:space="0" w:color="auto"/>
            </w:tcBorders>
          </w:tcPr>
          <w:p w:rsidR="00F74971" w:rsidRPr="00855836" w:rsidRDefault="00F74971" w:rsidP="00855836">
            <w:pPr>
              <w:spacing w:after="0" w:line="240" w:lineRule="auto"/>
              <w:rPr>
                <w:rFonts w:ascii="Arial" w:eastAsia="Times New Roman" w:hAnsi="Arial" w:cs="Arial"/>
                <w:b/>
              </w:rPr>
            </w:pPr>
          </w:p>
        </w:tc>
        <w:tc>
          <w:tcPr>
            <w:tcW w:w="509" w:type="pct"/>
            <w:tcBorders>
              <w:top w:val="double" w:sz="4" w:space="0" w:color="auto"/>
              <w:left w:val="single" w:sz="8" w:space="0" w:color="auto"/>
              <w:bottom w:val="single" w:sz="8" w:space="0" w:color="auto"/>
              <w:right w:val="single" w:sz="8" w:space="0" w:color="auto"/>
            </w:tcBorders>
          </w:tcPr>
          <w:p w:rsidR="00F74971" w:rsidRDefault="00F74971" w:rsidP="00855836">
            <w:pPr>
              <w:spacing w:after="0" w:line="240" w:lineRule="auto"/>
              <w:rPr>
                <w:rFonts w:ascii="Arial" w:eastAsia="Times New Roman" w:hAnsi="Arial" w:cs="Arial"/>
              </w:rPr>
            </w:pPr>
          </w:p>
          <w:p w:rsidR="00F74971" w:rsidRDefault="00F74971" w:rsidP="00855836">
            <w:pPr>
              <w:spacing w:after="0" w:line="240" w:lineRule="auto"/>
              <w:rPr>
                <w:rFonts w:ascii="Arial" w:eastAsia="Times New Roman" w:hAnsi="Arial" w:cs="Arial"/>
              </w:rPr>
            </w:pPr>
          </w:p>
          <w:p w:rsidR="00F74971" w:rsidRPr="00855836" w:rsidRDefault="00F74971" w:rsidP="00855836">
            <w:pPr>
              <w:spacing w:after="0" w:line="240" w:lineRule="auto"/>
              <w:rPr>
                <w:rFonts w:ascii="Arial" w:eastAsia="Times New Roman" w:hAnsi="Arial" w:cs="Arial"/>
              </w:rPr>
            </w:pPr>
          </w:p>
        </w:tc>
        <w:tc>
          <w:tcPr>
            <w:tcW w:w="2090" w:type="pct"/>
            <w:tcBorders>
              <w:top w:val="double" w:sz="4" w:space="0" w:color="auto"/>
              <w:left w:val="single" w:sz="8" w:space="0" w:color="auto"/>
              <w:bottom w:val="single" w:sz="8" w:space="0" w:color="auto"/>
              <w:right w:val="single" w:sz="8" w:space="0" w:color="auto"/>
            </w:tcBorders>
          </w:tcPr>
          <w:p w:rsidR="00F74971" w:rsidRDefault="00F74971" w:rsidP="002A16C0">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w:t>
            </w:r>
          </w:p>
          <w:p w:rsidR="00F74971" w:rsidRDefault="00F74971" w:rsidP="002A16C0">
            <w:pPr>
              <w:spacing w:after="0" w:line="240" w:lineRule="auto"/>
              <w:rPr>
                <w:rFonts w:ascii="Arial" w:eastAsia="Times New Roman" w:hAnsi="Arial" w:cs="Arial"/>
                <w:sz w:val="24"/>
                <w:szCs w:val="20"/>
                <w:lang w:eastAsia="en-GB"/>
              </w:rPr>
            </w:pPr>
          </w:p>
          <w:p w:rsidR="00F74971" w:rsidRPr="002A16C0" w:rsidRDefault="00F74971" w:rsidP="002557DF">
            <w:pPr>
              <w:spacing w:after="0" w:line="240" w:lineRule="auto"/>
              <w:rPr>
                <w:rFonts w:ascii="Arial" w:eastAsia="Times New Roman" w:hAnsi="Arial" w:cs="Arial"/>
                <w:sz w:val="24"/>
                <w:szCs w:val="20"/>
                <w:lang w:eastAsia="en-GB"/>
              </w:rPr>
            </w:pPr>
          </w:p>
        </w:tc>
        <w:tc>
          <w:tcPr>
            <w:tcW w:w="705" w:type="pct"/>
            <w:tcBorders>
              <w:top w:val="single" w:sz="8" w:space="0" w:color="auto"/>
              <w:left w:val="single" w:sz="8" w:space="0" w:color="auto"/>
              <w:bottom w:val="single" w:sz="8" w:space="0" w:color="auto"/>
              <w:right w:val="single" w:sz="8" w:space="0" w:color="auto"/>
            </w:tcBorders>
          </w:tcPr>
          <w:p w:rsidR="00F74971" w:rsidRPr="00855836" w:rsidRDefault="00F74971" w:rsidP="00855836">
            <w:pPr>
              <w:spacing w:after="0" w:line="240" w:lineRule="auto"/>
              <w:rPr>
                <w:rFonts w:ascii="Arial" w:eastAsia="Times New Roman" w:hAnsi="Arial" w:cs="Arial"/>
                <w:sz w:val="24"/>
                <w:szCs w:val="20"/>
                <w:lang w:eastAsia="en-GB"/>
              </w:rPr>
            </w:pPr>
          </w:p>
        </w:tc>
        <w:tc>
          <w:tcPr>
            <w:tcW w:w="394" w:type="pct"/>
            <w:tcBorders>
              <w:top w:val="single" w:sz="8" w:space="0" w:color="auto"/>
              <w:left w:val="single" w:sz="8" w:space="0" w:color="auto"/>
              <w:bottom w:val="single" w:sz="8" w:space="0" w:color="auto"/>
              <w:right w:val="single" w:sz="8" w:space="0" w:color="auto"/>
            </w:tcBorders>
          </w:tcPr>
          <w:p w:rsidR="00F74971" w:rsidRPr="00855836" w:rsidRDefault="00F74971" w:rsidP="00855836">
            <w:pPr>
              <w:spacing w:after="0" w:line="240" w:lineRule="auto"/>
              <w:rPr>
                <w:rFonts w:ascii="Arial" w:eastAsia="Times New Roman" w:hAnsi="Arial" w:cs="Arial"/>
                <w:sz w:val="24"/>
                <w:szCs w:val="20"/>
                <w:lang w:eastAsia="en-GB"/>
              </w:rPr>
            </w:pPr>
          </w:p>
        </w:tc>
        <w:tc>
          <w:tcPr>
            <w:tcW w:w="365" w:type="pct"/>
            <w:tcBorders>
              <w:top w:val="single" w:sz="8" w:space="0" w:color="auto"/>
              <w:left w:val="single" w:sz="8" w:space="0" w:color="auto"/>
              <w:bottom w:val="single" w:sz="8" w:space="0" w:color="auto"/>
              <w:right w:val="single" w:sz="8" w:space="0" w:color="auto"/>
            </w:tcBorders>
          </w:tcPr>
          <w:p w:rsidR="00F74971" w:rsidRPr="00855836" w:rsidRDefault="00F74971" w:rsidP="00855836">
            <w:pPr>
              <w:spacing w:after="0" w:line="240" w:lineRule="auto"/>
              <w:rPr>
                <w:rFonts w:ascii="Arial" w:eastAsia="Times New Roman" w:hAnsi="Arial" w:cs="Arial"/>
                <w:sz w:val="24"/>
                <w:szCs w:val="20"/>
                <w:lang w:eastAsia="en-GB"/>
              </w:rPr>
            </w:pPr>
          </w:p>
        </w:tc>
        <w:tc>
          <w:tcPr>
            <w:tcW w:w="471" w:type="pct"/>
            <w:tcBorders>
              <w:top w:val="single" w:sz="8" w:space="0" w:color="auto"/>
              <w:left w:val="single" w:sz="8" w:space="0" w:color="auto"/>
              <w:bottom w:val="single" w:sz="8" w:space="0" w:color="auto"/>
              <w:right w:val="single" w:sz="18" w:space="0" w:color="auto"/>
            </w:tcBorders>
          </w:tcPr>
          <w:p w:rsidR="00F74971" w:rsidRPr="00855836" w:rsidRDefault="00F74971" w:rsidP="00855836">
            <w:pPr>
              <w:spacing w:after="0" w:line="240" w:lineRule="auto"/>
              <w:rPr>
                <w:rFonts w:ascii="Arial" w:eastAsia="Times New Roman" w:hAnsi="Arial" w:cs="Arial"/>
                <w:sz w:val="24"/>
                <w:szCs w:val="20"/>
                <w:lang w:eastAsia="en-GB"/>
              </w:rPr>
            </w:pPr>
          </w:p>
        </w:tc>
      </w:tr>
      <w:tr w:rsidR="00D533C0" w:rsidRPr="000662BF" w:rsidTr="00C32EC6">
        <w:trPr>
          <w:trHeight w:val="679"/>
        </w:trPr>
        <w:tc>
          <w:tcPr>
            <w:tcW w:w="466" w:type="pct"/>
            <w:tcBorders>
              <w:top w:val="double" w:sz="4" w:space="0" w:color="auto"/>
              <w:left w:val="single" w:sz="18" w:space="0" w:color="auto"/>
              <w:bottom w:val="single" w:sz="8" w:space="0" w:color="auto"/>
              <w:right w:val="single" w:sz="8" w:space="0" w:color="auto"/>
            </w:tcBorders>
          </w:tcPr>
          <w:p w:rsidR="00F74971" w:rsidRPr="00855836" w:rsidRDefault="00F74971" w:rsidP="00855836">
            <w:pPr>
              <w:spacing w:after="0" w:line="240" w:lineRule="auto"/>
              <w:rPr>
                <w:rFonts w:ascii="Arial" w:eastAsia="Times New Roman" w:hAnsi="Arial" w:cs="Arial"/>
                <w:b/>
              </w:rPr>
            </w:pPr>
          </w:p>
          <w:p w:rsidR="00F74971" w:rsidRPr="00855836" w:rsidRDefault="002927D7" w:rsidP="002927D7">
            <w:pPr>
              <w:spacing w:after="0" w:line="240" w:lineRule="auto"/>
              <w:jc w:val="center"/>
              <w:rPr>
                <w:rFonts w:ascii="Arial" w:eastAsia="Times New Roman" w:hAnsi="Arial" w:cs="Arial"/>
                <w:b/>
              </w:rPr>
            </w:pPr>
            <w:r>
              <w:rPr>
                <w:rFonts w:ascii="Arial" w:eastAsia="Times New Roman" w:hAnsi="Arial" w:cs="Arial"/>
                <w:b/>
              </w:rPr>
              <w:t xml:space="preserve">School </w:t>
            </w:r>
            <w:r w:rsidR="00932494">
              <w:rPr>
                <w:rFonts w:ascii="Arial" w:eastAsia="Times New Roman" w:hAnsi="Arial" w:cs="Arial"/>
                <w:b/>
              </w:rPr>
              <w:t>identified hazards</w:t>
            </w:r>
            <w:r w:rsidRPr="000662BF">
              <w:rPr>
                <w:rFonts w:ascii="Arial" w:eastAsia="Times New Roman" w:hAnsi="Arial" w:cs="Arial"/>
                <w:b/>
              </w:rPr>
              <w:t>?</w:t>
            </w:r>
          </w:p>
          <w:p w:rsidR="00F74971" w:rsidRPr="000662BF" w:rsidRDefault="00F74971" w:rsidP="00704F9C">
            <w:pPr>
              <w:spacing w:after="0" w:line="240" w:lineRule="auto"/>
              <w:rPr>
                <w:rFonts w:ascii="Arial" w:eastAsia="Times New Roman" w:hAnsi="Arial" w:cs="Arial"/>
                <w:b/>
              </w:rPr>
            </w:pPr>
          </w:p>
        </w:tc>
        <w:tc>
          <w:tcPr>
            <w:tcW w:w="509" w:type="pct"/>
            <w:tcBorders>
              <w:top w:val="double" w:sz="4" w:space="0" w:color="auto"/>
              <w:left w:val="single" w:sz="8" w:space="0" w:color="auto"/>
              <w:bottom w:val="single" w:sz="8" w:space="0" w:color="auto"/>
              <w:right w:val="single" w:sz="8" w:space="0" w:color="auto"/>
            </w:tcBorders>
            <w:shd w:val="clear" w:color="auto" w:fill="F2F2F2" w:themeFill="background1" w:themeFillShade="F2"/>
          </w:tcPr>
          <w:p w:rsidR="002927D7" w:rsidRDefault="002927D7" w:rsidP="00704F9C">
            <w:pPr>
              <w:spacing w:after="0" w:line="240" w:lineRule="auto"/>
              <w:rPr>
                <w:rFonts w:ascii="Arial" w:eastAsia="Times New Roman" w:hAnsi="Arial" w:cs="Arial"/>
                <w:b/>
              </w:rPr>
            </w:pPr>
          </w:p>
          <w:p w:rsidR="00F74971" w:rsidRPr="000662BF" w:rsidRDefault="00F74971" w:rsidP="002927D7">
            <w:pPr>
              <w:spacing w:after="0" w:line="240" w:lineRule="auto"/>
              <w:jc w:val="center"/>
              <w:rPr>
                <w:rFonts w:ascii="Arial" w:eastAsia="Times New Roman" w:hAnsi="Arial" w:cs="Arial"/>
                <w:b/>
              </w:rPr>
            </w:pPr>
            <w:r w:rsidRPr="000662BF">
              <w:rPr>
                <w:rFonts w:ascii="Arial" w:eastAsia="Times New Roman" w:hAnsi="Arial" w:cs="Arial"/>
                <w:b/>
              </w:rPr>
              <w:t>Who might</w:t>
            </w:r>
            <w:r w:rsidR="002927D7">
              <w:rPr>
                <w:rFonts w:ascii="Arial" w:eastAsia="Times New Roman" w:hAnsi="Arial" w:cs="Arial"/>
                <w:b/>
              </w:rPr>
              <w:t xml:space="preserve"> be harmed</w:t>
            </w:r>
            <w:r w:rsidR="00932494">
              <w:rPr>
                <w:rFonts w:ascii="Arial" w:eastAsia="Times New Roman" w:hAnsi="Arial" w:cs="Arial"/>
                <w:b/>
              </w:rPr>
              <w:t xml:space="preserve"> ?</w:t>
            </w:r>
          </w:p>
        </w:tc>
        <w:tc>
          <w:tcPr>
            <w:tcW w:w="2090" w:type="pct"/>
            <w:tcBorders>
              <w:top w:val="double" w:sz="4" w:space="0" w:color="auto"/>
              <w:left w:val="single" w:sz="8" w:space="0" w:color="auto"/>
              <w:bottom w:val="single" w:sz="8" w:space="0" w:color="auto"/>
              <w:right w:val="single" w:sz="8" w:space="0" w:color="auto"/>
            </w:tcBorders>
            <w:shd w:val="clear" w:color="auto" w:fill="F2F2F2" w:themeFill="background1" w:themeFillShade="F2"/>
          </w:tcPr>
          <w:p w:rsidR="009F4188" w:rsidRDefault="009F4188" w:rsidP="00704F9C">
            <w:pPr>
              <w:pStyle w:val="ListParagraph"/>
              <w:ind w:left="360" w:hanging="360"/>
              <w:rPr>
                <w:rFonts w:ascii="Arial" w:eastAsia="Times New Roman" w:hAnsi="Arial" w:cs="Arial"/>
                <w:b/>
                <w:sz w:val="24"/>
                <w:szCs w:val="20"/>
                <w:lang w:eastAsia="en-GB"/>
              </w:rPr>
            </w:pPr>
          </w:p>
          <w:p w:rsidR="00F74971" w:rsidRPr="009F4188" w:rsidRDefault="00F74971" w:rsidP="009F4188">
            <w:pPr>
              <w:pStyle w:val="ListParagraph"/>
              <w:ind w:left="360" w:hanging="360"/>
              <w:rPr>
                <w:rFonts w:ascii="Arial" w:eastAsia="Times New Roman" w:hAnsi="Arial" w:cs="Arial"/>
                <w:b/>
                <w:sz w:val="24"/>
                <w:szCs w:val="20"/>
                <w:lang w:eastAsia="en-GB"/>
              </w:rPr>
            </w:pPr>
            <w:r w:rsidRPr="000662BF">
              <w:rPr>
                <w:rFonts w:ascii="Arial" w:eastAsia="Times New Roman" w:hAnsi="Arial" w:cs="Arial"/>
                <w:b/>
                <w:sz w:val="24"/>
                <w:szCs w:val="20"/>
                <w:lang w:eastAsia="en-GB"/>
              </w:rPr>
              <w:t>Evaluate the risks.</w:t>
            </w:r>
            <w:r w:rsidR="009F4188">
              <w:rPr>
                <w:rFonts w:ascii="Arial" w:eastAsia="Times New Roman" w:hAnsi="Arial" w:cs="Arial"/>
                <w:b/>
                <w:sz w:val="24"/>
                <w:szCs w:val="20"/>
                <w:lang w:eastAsia="en-GB"/>
              </w:rPr>
              <w:t xml:space="preserve">  </w:t>
            </w:r>
            <w:r w:rsidR="009F4188" w:rsidRPr="009F4188">
              <w:rPr>
                <w:rFonts w:ascii="Arial" w:eastAsia="Times New Roman" w:hAnsi="Arial" w:cs="Arial"/>
                <w:b/>
                <w:sz w:val="24"/>
                <w:szCs w:val="20"/>
                <w:lang w:eastAsia="en-GB"/>
              </w:rPr>
              <w:t>Control Measures</w:t>
            </w:r>
          </w:p>
          <w:p w:rsidR="00F74971" w:rsidRPr="000662BF" w:rsidRDefault="00F74971" w:rsidP="00704F9C">
            <w:pPr>
              <w:pStyle w:val="ListParagraph"/>
              <w:ind w:left="360" w:hanging="360"/>
              <w:rPr>
                <w:rFonts w:ascii="Arial" w:eastAsia="Times New Roman" w:hAnsi="Arial" w:cs="Arial"/>
                <w:b/>
                <w:sz w:val="24"/>
                <w:szCs w:val="20"/>
                <w:lang w:eastAsia="en-GB"/>
              </w:rPr>
            </w:pPr>
          </w:p>
        </w:tc>
        <w:tc>
          <w:tcPr>
            <w:tcW w:w="70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74971" w:rsidRPr="000662BF" w:rsidRDefault="00F74971" w:rsidP="00704F9C">
            <w:pPr>
              <w:spacing w:after="0" w:line="240" w:lineRule="auto"/>
              <w:rPr>
                <w:rFonts w:ascii="Arial" w:eastAsia="Times New Roman" w:hAnsi="Arial" w:cs="Arial"/>
                <w:b/>
                <w:sz w:val="24"/>
                <w:szCs w:val="20"/>
                <w:lang w:eastAsia="en-GB"/>
              </w:rPr>
            </w:pPr>
            <w:r w:rsidRPr="000662BF">
              <w:rPr>
                <w:rFonts w:ascii="Arial" w:eastAsia="Times New Roman" w:hAnsi="Arial" w:cs="Arial"/>
                <w:b/>
                <w:sz w:val="24"/>
                <w:szCs w:val="20"/>
                <w:lang w:eastAsia="en-GB"/>
              </w:rPr>
              <w:t>What further action is necessary?</w:t>
            </w:r>
          </w:p>
        </w:tc>
        <w:tc>
          <w:tcPr>
            <w:tcW w:w="394"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74971" w:rsidRPr="000662BF" w:rsidRDefault="00F74971" w:rsidP="00704F9C">
            <w:pPr>
              <w:spacing w:after="0" w:line="240" w:lineRule="auto"/>
              <w:rPr>
                <w:rFonts w:ascii="Arial" w:eastAsia="Times New Roman" w:hAnsi="Arial" w:cs="Arial"/>
                <w:b/>
                <w:sz w:val="24"/>
                <w:szCs w:val="20"/>
                <w:lang w:eastAsia="en-GB"/>
              </w:rPr>
            </w:pPr>
            <w:r w:rsidRPr="000662BF">
              <w:rPr>
                <w:rFonts w:ascii="Arial" w:eastAsia="Times New Roman" w:hAnsi="Arial" w:cs="Arial"/>
                <w:b/>
                <w:sz w:val="24"/>
                <w:szCs w:val="20"/>
                <w:lang w:eastAsia="en-GB"/>
              </w:rPr>
              <w:t>Action</w:t>
            </w:r>
          </w:p>
          <w:p w:rsidR="00F74971" w:rsidRPr="000662BF" w:rsidRDefault="00F74971" w:rsidP="00704F9C">
            <w:pPr>
              <w:spacing w:after="0" w:line="240" w:lineRule="auto"/>
              <w:rPr>
                <w:rFonts w:ascii="Arial" w:eastAsia="Times New Roman" w:hAnsi="Arial" w:cs="Arial"/>
                <w:b/>
                <w:sz w:val="24"/>
                <w:szCs w:val="20"/>
                <w:lang w:eastAsia="en-GB"/>
              </w:rPr>
            </w:pPr>
            <w:r w:rsidRPr="000662BF">
              <w:rPr>
                <w:rFonts w:ascii="Arial" w:eastAsia="Times New Roman" w:hAnsi="Arial" w:cs="Arial"/>
                <w:b/>
                <w:sz w:val="24"/>
                <w:szCs w:val="20"/>
                <w:lang w:eastAsia="en-GB"/>
              </w:rPr>
              <w:t>By</w:t>
            </w:r>
          </w:p>
          <w:p w:rsidR="00F74971" w:rsidRPr="000662BF" w:rsidRDefault="00F74971" w:rsidP="00704F9C">
            <w:pPr>
              <w:spacing w:after="0" w:line="240" w:lineRule="auto"/>
              <w:rPr>
                <w:rFonts w:ascii="Arial" w:eastAsia="Times New Roman" w:hAnsi="Arial" w:cs="Arial"/>
                <w:b/>
                <w:sz w:val="24"/>
                <w:szCs w:val="20"/>
                <w:lang w:eastAsia="en-GB"/>
              </w:rPr>
            </w:pPr>
            <w:r w:rsidRPr="000662BF">
              <w:rPr>
                <w:rFonts w:ascii="Arial" w:eastAsia="Times New Roman" w:hAnsi="Arial" w:cs="Arial"/>
                <w:b/>
                <w:sz w:val="24"/>
                <w:szCs w:val="20"/>
                <w:lang w:eastAsia="en-GB"/>
              </w:rPr>
              <w:t>Whom?</w:t>
            </w:r>
          </w:p>
        </w:tc>
        <w:tc>
          <w:tcPr>
            <w:tcW w:w="365" w:type="pct"/>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74971" w:rsidRPr="000662BF" w:rsidRDefault="00F74971" w:rsidP="00704F9C">
            <w:pPr>
              <w:spacing w:after="0" w:line="240" w:lineRule="auto"/>
              <w:rPr>
                <w:rFonts w:ascii="Arial" w:eastAsia="Times New Roman" w:hAnsi="Arial" w:cs="Arial"/>
                <w:b/>
                <w:sz w:val="24"/>
                <w:szCs w:val="20"/>
                <w:lang w:eastAsia="en-GB"/>
              </w:rPr>
            </w:pPr>
            <w:r w:rsidRPr="000662BF">
              <w:rPr>
                <w:rFonts w:ascii="Arial" w:eastAsia="Times New Roman" w:hAnsi="Arial" w:cs="Arial"/>
                <w:b/>
                <w:sz w:val="24"/>
                <w:szCs w:val="20"/>
                <w:lang w:eastAsia="en-GB"/>
              </w:rPr>
              <w:t>Action By When?</w:t>
            </w:r>
          </w:p>
        </w:tc>
        <w:tc>
          <w:tcPr>
            <w:tcW w:w="471" w:type="pct"/>
            <w:tcBorders>
              <w:top w:val="single" w:sz="8" w:space="0" w:color="auto"/>
              <w:left w:val="single" w:sz="8" w:space="0" w:color="auto"/>
              <w:bottom w:val="single" w:sz="8" w:space="0" w:color="auto"/>
              <w:right w:val="single" w:sz="18" w:space="0" w:color="auto"/>
            </w:tcBorders>
            <w:shd w:val="clear" w:color="auto" w:fill="F2F2F2" w:themeFill="background1" w:themeFillShade="F2"/>
          </w:tcPr>
          <w:p w:rsidR="00F74971" w:rsidRPr="000662BF" w:rsidRDefault="00F74971" w:rsidP="00704F9C">
            <w:pPr>
              <w:spacing w:after="0" w:line="240" w:lineRule="auto"/>
              <w:rPr>
                <w:rFonts w:ascii="Arial" w:eastAsia="Times New Roman" w:hAnsi="Arial" w:cs="Arial"/>
                <w:b/>
                <w:sz w:val="24"/>
                <w:szCs w:val="20"/>
                <w:lang w:eastAsia="en-GB"/>
              </w:rPr>
            </w:pPr>
            <w:r w:rsidRPr="000662BF">
              <w:rPr>
                <w:rFonts w:ascii="Arial" w:eastAsia="Times New Roman" w:hAnsi="Arial" w:cs="Arial"/>
                <w:b/>
                <w:sz w:val="24"/>
                <w:szCs w:val="20"/>
                <w:lang w:eastAsia="en-GB"/>
              </w:rPr>
              <w:t>Complete Y/N</w:t>
            </w:r>
          </w:p>
          <w:p w:rsidR="00F74971" w:rsidRPr="000662BF" w:rsidRDefault="00F74971" w:rsidP="00704F9C">
            <w:pPr>
              <w:spacing w:after="0" w:line="240" w:lineRule="auto"/>
              <w:rPr>
                <w:rFonts w:ascii="Arial" w:eastAsia="Times New Roman" w:hAnsi="Arial" w:cs="Arial"/>
                <w:b/>
                <w:sz w:val="24"/>
                <w:szCs w:val="20"/>
                <w:lang w:eastAsia="en-GB"/>
              </w:rPr>
            </w:pPr>
            <w:r w:rsidRPr="000662BF">
              <w:rPr>
                <w:rFonts w:ascii="Arial" w:eastAsia="Times New Roman" w:hAnsi="Arial" w:cs="Arial"/>
                <w:b/>
                <w:sz w:val="24"/>
                <w:szCs w:val="20"/>
                <w:lang w:eastAsia="en-GB"/>
              </w:rPr>
              <w:t>(Date)</w:t>
            </w:r>
          </w:p>
        </w:tc>
      </w:tr>
      <w:tr w:rsidR="005432DC" w:rsidRPr="00855836" w:rsidTr="00C32EC6">
        <w:trPr>
          <w:trHeight w:val="314"/>
        </w:trPr>
        <w:tc>
          <w:tcPr>
            <w:tcW w:w="466" w:type="pct"/>
            <w:tcBorders>
              <w:top w:val="single" w:sz="8" w:space="0" w:color="auto"/>
              <w:left w:val="single" w:sz="18" w:space="0" w:color="auto"/>
              <w:bottom w:val="single" w:sz="8" w:space="0" w:color="auto"/>
              <w:right w:val="single" w:sz="8" w:space="0" w:color="auto"/>
            </w:tcBorders>
          </w:tcPr>
          <w:p w:rsidR="005432DC" w:rsidRDefault="005432DC" w:rsidP="00855836">
            <w:pPr>
              <w:spacing w:after="0" w:line="240" w:lineRule="auto"/>
              <w:rPr>
                <w:rFonts w:ascii="Arial" w:eastAsia="Times New Roman" w:hAnsi="Arial" w:cs="Arial"/>
                <w:b/>
              </w:rPr>
            </w:pPr>
          </w:p>
          <w:p w:rsidR="005432DC" w:rsidRPr="00855836" w:rsidRDefault="005432DC" w:rsidP="00855836">
            <w:pPr>
              <w:spacing w:after="0" w:line="240" w:lineRule="auto"/>
              <w:rPr>
                <w:rFonts w:ascii="Arial" w:eastAsia="Times New Roman" w:hAnsi="Arial" w:cs="Arial"/>
                <w:b/>
              </w:rPr>
            </w:pPr>
          </w:p>
        </w:tc>
        <w:tc>
          <w:tcPr>
            <w:tcW w:w="509" w:type="pct"/>
            <w:tcBorders>
              <w:top w:val="single" w:sz="8" w:space="0" w:color="auto"/>
              <w:left w:val="single" w:sz="8" w:space="0" w:color="auto"/>
              <w:bottom w:val="single" w:sz="8" w:space="0" w:color="auto"/>
              <w:right w:val="single" w:sz="8" w:space="0" w:color="auto"/>
            </w:tcBorders>
          </w:tcPr>
          <w:p w:rsidR="005432DC" w:rsidRPr="00855836" w:rsidRDefault="005432DC" w:rsidP="00855836">
            <w:pPr>
              <w:spacing w:after="0" w:line="240" w:lineRule="auto"/>
              <w:rPr>
                <w:rFonts w:ascii="Arial" w:eastAsia="Times New Roman" w:hAnsi="Arial" w:cs="Arial"/>
              </w:rPr>
            </w:pPr>
          </w:p>
        </w:tc>
        <w:tc>
          <w:tcPr>
            <w:tcW w:w="2090" w:type="pct"/>
            <w:tcBorders>
              <w:top w:val="single" w:sz="8" w:space="0" w:color="auto"/>
              <w:left w:val="single" w:sz="8" w:space="0" w:color="auto"/>
              <w:bottom w:val="single" w:sz="8" w:space="0" w:color="auto"/>
              <w:right w:val="single" w:sz="8" w:space="0" w:color="auto"/>
            </w:tcBorders>
          </w:tcPr>
          <w:p w:rsidR="005432DC" w:rsidRPr="00477191" w:rsidRDefault="005432DC" w:rsidP="00477191">
            <w:pPr>
              <w:spacing w:after="0" w:line="240" w:lineRule="auto"/>
              <w:rPr>
                <w:rFonts w:ascii="Arial" w:eastAsia="Times New Roman" w:hAnsi="Arial" w:cs="Arial"/>
                <w:sz w:val="24"/>
                <w:szCs w:val="20"/>
                <w:lang w:eastAsia="en-GB"/>
              </w:rPr>
            </w:pPr>
          </w:p>
        </w:tc>
        <w:tc>
          <w:tcPr>
            <w:tcW w:w="705" w:type="pct"/>
            <w:tcBorders>
              <w:top w:val="single" w:sz="8" w:space="0" w:color="auto"/>
              <w:left w:val="single" w:sz="8" w:space="0" w:color="auto"/>
              <w:bottom w:val="single" w:sz="8" w:space="0" w:color="auto"/>
              <w:right w:val="single" w:sz="8" w:space="0" w:color="auto"/>
            </w:tcBorders>
          </w:tcPr>
          <w:p w:rsidR="005432DC" w:rsidRPr="00855836" w:rsidRDefault="005432DC" w:rsidP="00855836">
            <w:pPr>
              <w:spacing w:after="0" w:line="240" w:lineRule="auto"/>
              <w:rPr>
                <w:rFonts w:ascii="Arial" w:eastAsia="Times New Roman" w:hAnsi="Arial" w:cs="Arial"/>
                <w:sz w:val="24"/>
                <w:szCs w:val="20"/>
                <w:lang w:eastAsia="en-GB"/>
              </w:rPr>
            </w:pPr>
          </w:p>
        </w:tc>
        <w:tc>
          <w:tcPr>
            <w:tcW w:w="394" w:type="pct"/>
            <w:tcBorders>
              <w:top w:val="single" w:sz="8" w:space="0" w:color="auto"/>
              <w:left w:val="single" w:sz="8" w:space="0" w:color="auto"/>
              <w:bottom w:val="single" w:sz="8" w:space="0" w:color="auto"/>
              <w:right w:val="single" w:sz="8" w:space="0" w:color="auto"/>
            </w:tcBorders>
          </w:tcPr>
          <w:p w:rsidR="005432DC" w:rsidRPr="00855836" w:rsidRDefault="005432DC" w:rsidP="00855836">
            <w:pPr>
              <w:spacing w:after="0" w:line="240" w:lineRule="auto"/>
              <w:rPr>
                <w:rFonts w:ascii="Arial" w:eastAsia="Times New Roman" w:hAnsi="Arial" w:cs="Arial"/>
                <w:sz w:val="24"/>
                <w:szCs w:val="20"/>
                <w:lang w:eastAsia="en-GB"/>
              </w:rPr>
            </w:pPr>
          </w:p>
        </w:tc>
        <w:tc>
          <w:tcPr>
            <w:tcW w:w="365" w:type="pct"/>
            <w:tcBorders>
              <w:top w:val="single" w:sz="8" w:space="0" w:color="auto"/>
              <w:left w:val="single" w:sz="8" w:space="0" w:color="auto"/>
              <w:bottom w:val="single" w:sz="8" w:space="0" w:color="auto"/>
              <w:right w:val="single" w:sz="8" w:space="0" w:color="auto"/>
            </w:tcBorders>
          </w:tcPr>
          <w:p w:rsidR="005432DC" w:rsidRPr="00855836" w:rsidRDefault="005432DC" w:rsidP="00855836">
            <w:pPr>
              <w:spacing w:after="0" w:line="240" w:lineRule="auto"/>
              <w:rPr>
                <w:rFonts w:ascii="Arial" w:eastAsia="Times New Roman" w:hAnsi="Arial" w:cs="Arial"/>
                <w:sz w:val="24"/>
                <w:szCs w:val="20"/>
                <w:lang w:eastAsia="en-GB"/>
              </w:rPr>
            </w:pPr>
          </w:p>
        </w:tc>
        <w:tc>
          <w:tcPr>
            <w:tcW w:w="471" w:type="pct"/>
            <w:tcBorders>
              <w:top w:val="single" w:sz="8" w:space="0" w:color="auto"/>
              <w:left w:val="single" w:sz="8" w:space="0" w:color="auto"/>
              <w:bottom w:val="single" w:sz="8" w:space="0" w:color="auto"/>
              <w:right w:val="single" w:sz="18" w:space="0" w:color="auto"/>
            </w:tcBorders>
          </w:tcPr>
          <w:p w:rsidR="005432DC" w:rsidRPr="00855836" w:rsidRDefault="005432DC" w:rsidP="00855836">
            <w:pPr>
              <w:spacing w:after="0" w:line="240" w:lineRule="auto"/>
              <w:rPr>
                <w:rFonts w:ascii="Arial" w:eastAsia="Times New Roman" w:hAnsi="Arial" w:cs="Arial"/>
                <w:sz w:val="24"/>
                <w:szCs w:val="20"/>
                <w:lang w:eastAsia="en-GB"/>
              </w:rPr>
            </w:pPr>
          </w:p>
        </w:tc>
      </w:tr>
      <w:tr w:rsidR="005432DC" w:rsidRPr="00855836" w:rsidTr="00C32EC6">
        <w:trPr>
          <w:trHeight w:val="314"/>
        </w:trPr>
        <w:tc>
          <w:tcPr>
            <w:tcW w:w="466" w:type="pct"/>
            <w:tcBorders>
              <w:top w:val="single" w:sz="8" w:space="0" w:color="auto"/>
              <w:left w:val="single" w:sz="18" w:space="0" w:color="auto"/>
              <w:bottom w:val="single" w:sz="8" w:space="0" w:color="auto"/>
              <w:right w:val="single" w:sz="8" w:space="0" w:color="auto"/>
            </w:tcBorders>
          </w:tcPr>
          <w:p w:rsidR="005432DC" w:rsidRDefault="005432DC" w:rsidP="00855836">
            <w:pPr>
              <w:spacing w:after="0" w:line="240" w:lineRule="auto"/>
              <w:rPr>
                <w:rFonts w:ascii="Arial" w:eastAsia="Times New Roman" w:hAnsi="Arial" w:cs="Arial"/>
                <w:b/>
              </w:rPr>
            </w:pPr>
          </w:p>
          <w:p w:rsidR="005432DC" w:rsidRDefault="005432DC" w:rsidP="00855836">
            <w:pPr>
              <w:spacing w:after="0" w:line="240" w:lineRule="auto"/>
              <w:rPr>
                <w:rFonts w:ascii="Arial" w:eastAsia="Times New Roman" w:hAnsi="Arial" w:cs="Arial"/>
                <w:b/>
              </w:rPr>
            </w:pPr>
          </w:p>
          <w:p w:rsidR="005432DC" w:rsidRPr="00855836" w:rsidRDefault="005432DC" w:rsidP="00855836">
            <w:pPr>
              <w:spacing w:after="0" w:line="240" w:lineRule="auto"/>
              <w:rPr>
                <w:rFonts w:ascii="Arial" w:eastAsia="Times New Roman" w:hAnsi="Arial" w:cs="Arial"/>
                <w:b/>
              </w:rPr>
            </w:pPr>
          </w:p>
        </w:tc>
        <w:tc>
          <w:tcPr>
            <w:tcW w:w="509" w:type="pct"/>
            <w:tcBorders>
              <w:top w:val="single" w:sz="8" w:space="0" w:color="auto"/>
              <w:left w:val="single" w:sz="8" w:space="0" w:color="auto"/>
              <w:bottom w:val="single" w:sz="8" w:space="0" w:color="auto"/>
              <w:right w:val="single" w:sz="8" w:space="0" w:color="auto"/>
            </w:tcBorders>
          </w:tcPr>
          <w:p w:rsidR="005432DC" w:rsidRPr="00855836" w:rsidRDefault="005432DC" w:rsidP="00855836">
            <w:pPr>
              <w:spacing w:after="0" w:line="240" w:lineRule="auto"/>
              <w:rPr>
                <w:rFonts w:ascii="Arial" w:eastAsia="Times New Roman" w:hAnsi="Arial" w:cs="Arial"/>
              </w:rPr>
            </w:pPr>
          </w:p>
        </w:tc>
        <w:tc>
          <w:tcPr>
            <w:tcW w:w="2090" w:type="pct"/>
            <w:tcBorders>
              <w:top w:val="single" w:sz="8" w:space="0" w:color="auto"/>
              <w:left w:val="single" w:sz="8" w:space="0" w:color="auto"/>
              <w:bottom w:val="single" w:sz="8" w:space="0" w:color="auto"/>
              <w:right w:val="single" w:sz="8" w:space="0" w:color="auto"/>
            </w:tcBorders>
          </w:tcPr>
          <w:p w:rsidR="005432DC" w:rsidRPr="00477191" w:rsidRDefault="005432DC" w:rsidP="00477191">
            <w:pPr>
              <w:spacing w:after="0" w:line="240" w:lineRule="auto"/>
              <w:rPr>
                <w:rFonts w:ascii="Arial" w:eastAsia="Times New Roman" w:hAnsi="Arial" w:cs="Arial"/>
                <w:sz w:val="24"/>
                <w:szCs w:val="20"/>
                <w:lang w:eastAsia="en-GB"/>
              </w:rPr>
            </w:pPr>
          </w:p>
        </w:tc>
        <w:tc>
          <w:tcPr>
            <w:tcW w:w="705" w:type="pct"/>
            <w:tcBorders>
              <w:top w:val="single" w:sz="8" w:space="0" w:color="auto"/>
              <w:left w:val="single" w:sz="8" w:space="0" w:color="auto"/>
              <w:bottom w:val="single" w:sz="8" w:space="0" w:color="auto"/>
              <w:right w:val="single" w:sz="8" w:space="0" w:color="auto"/>
            </w:tcBorders>
          </w:tcPr>
          <w:p w:rsidR="005432DC" w:rsidRPr="00855836" w:rsidRDefault="005432DC" w:rsidP="00855836">
            <w:pPr>
              <w:spacing w:after="0" w:line="240" w:lineRule="auto"/>
              <w:rPr>
                <w:rFonts w:ascii="Arial" w:eastAsia="Times New Roman" w:hAnsi="Arial" w:cs="Arial"/>
                <w:sz w:val="24"/>
                <w:szCs w:val="20"/>
                <w:lang w:eastAsia="en-GB"/>
              </w:rPr>
            </w:pPr>
          </w:p>
        </w:tc>
        <w:tc>
          <w:tcPr>
            <w:tcW w:w="394" w:type="pct"/>
            <w:tcBorders>
              <w:top w:val="single" w:sz="8" w:space="0" w:color="auto"/>
              <w:left w:val="single" w:sz="8" w:space="0" w:color="auto"/>
              <w:bottom w:val="single" w:sz="8" w:space="0" w:color="auto"/>
              <w:right w:val="single" w:sz="8" w:space="0" w:color="auto"/>
            </w:tcBorders>
          </w:tcPr>
          <w:p w:rsidR="005432DC" w:rsidRPr="00855836" w:rsidRDefault="005432DC" w:rsidP="00855836">
            <w:pPr>
              <w:spacing w:after="0" w:line="240" w:lineRule="auto"/>
              <w:rPr>
                <w:rFonts w:ascii="Arial" w:eastAsia="Times New Roman" w:hAnsi="Arial" w:cs="Arial"/>
                <w:sz w:val="24"/>
                <w:szCs w:val="20"/>
                <w:lang w:eastAsia="en-GB"/>
              </w:rPr>
            </w:pPr>
          </w:p>
        </w:tc>
        <w:tc>
          <w:tcPr>
            <w:tcW w:w="365" w:type="pct"/>
            <w:tcBorders>
              <w:top w:val="single" w:sz="8" w:space="0" w:color="auto"/>
              <w:left w:val="single" w:sz="8" w:space="0" w:color="auto"/>
              <w:bottom w:val="single" w:sz="8" w:space="0" w:color="auto"/>
              <w:right w:val="single" w:sz="8" w:space="0" w:color="auto"/>
            </w:tcBorders>
          </w:tcPr>
          <w:p w:rsidR="005432DC" w:rsidRPr="00855836" w:rsidRDefault="005432DC" w:rsidP="00855836">
            <w:pPr>
              <w:spacing w:after="0" w:line="240" w:lineRule="auto"/>
              <w:rPr>
                <w:rFonts w:ascii="Arial" w:eastAsia="Times New Roman" w:hAnsi="Arial" w:cs="Arial"/>
                <w:sz w:val="24"/>
                <w:szCs w:val="20"/>
                <w:lang w:eastAsia="en-GB"/>
              </w:rPr>
            </w:pPr>
          </w:p>
        </w:tc>
        <w:tc>
          <w:tcPr>
            <w:tcW w:w="471" w:type="pct"/>
            <w:tcBorders>
              <w:top w:val="single" w:sz="8" w:space="0" w:color="auto"/>
              <w:left w:val="single" w:sz="8" w:space="0" w:color="auto"/>
              <w:bottom w:val="single" w:sz="8" w:space="0" w:color="auto"/>
              <w:right w:val="single" w:sz="18" w:space="0" w:color="auto"/>
            </w:tcBorders>
          </w:tcPr>
          <w:p w:rsidR="005432DC" w:rsidRPr="00855836" w:rsidRDefault="005432DC" w:rsidP="00855836">
            <w:pPr>
              <w:spacing w:after="0" w:line="240" w:lineRule="auto"/>
              <w:rPr>
                <w:rFonts w:ascii="Arial" w:eastAsia="Times New Roman" w:hAnsi="Arial" w:cs="Arial"/>
                <w:sz w:val="24"/>
                <w:szCs w:val="20"/>
                <w:lang w:eastAsia="en-GB"/>
              </w:rPr>
            </w:pPr>
          </w:p>
        </w:tc>
      </w:tr>
      <w:tr w:rsidR="00F74971" w:rsidRPr="00855836" w:rsidTr="00C32EC6">
        <w:trPr>
          <w:trHeight w:val="314"/>
        </w:trPr>
        <w:tc>
          <w:tcPr>
            <w:tcW w:w="466" w:type="pct"/>
            <w:tcBorders>
              <w:top w:val="single" w:sz="8" w:space="0" w:color="auto"/>
              <w:left w:val="single" w:sz="18" w:space="0" w:color="auto"/>
              <w:bottom w:val="single" w:sz="8" w:space="0" w:color="auto"/>
              <w:right w:val="single" w:sz="8" w:space="0" w:color="auto"/>
            </w:tcBorders>
          </w:tcPr>
          <w:p w:rsidR="00F74971" w:rsidRPr="00855836" w:rsidRDefault="00F74971" w:rsidP="00855836">
            <w:pPr>
              <w:spacing w:after="0" w:line="240" w:lineRule="auto"/>
              <w:rPr>
                <w:rFonts w:ascii="Arial" w:eastAsia="Times New Roman" w:hAnsi="Arial" w:cs="Arial"/>
                <w:b/>
              </w:rPr>
            </w:pPr>
          </w:p>
          <w:p w:rsidR="00F74971" w:rsidRDefault="00F74971" w:rsidP="00855836">
            <w:pPr>
              <w:spacing w:after="0" w:line="240" w:lineRule="auto"/>
              <w:rPr>
                <w:rFonts w:ascii="Arial" w:eastAsia="Times New Roman" w:hAnsi="Arial" w:cs="Arial"/>
                <w:b/>
              </w:rPr>
            </w:pPr>
          </w:p>
          <w:p w:rsidR="005432DC" w:rsidRPr="00855836" w:rsidRDefault="005432DC" w:rsidP="00855836">
            <w:pPr>
              <w:spacing w:after="0" w:line="240" w:lineRule="auto"/>
              <w:rPr>
                <w:rFonts w:ascii="Arial" w:eastAsia="Times New Roman" w:hAnsi="Arial" w:cs="Arial"/>
                <w:b/>
              </w:rPr>
            </w:pPr>
          </w:p>
        </w:tc>
        <w:tc>
          <w:tcPr>
            <w:tcW w:w="509" w:type="pct"/>
            <w:tcBorders>
              <w:top w:val="single" w:sz="8" w:space="0" w:color="auto"/>
              <w:left w:val="single" w:sz="8" w:space="0" w:color="auto"/>
              <w:bottom w:val="single" w:sz="8" w:space="0" w:color="auto"/>
              <w:right w:val="single" w:sz="8" w:space="0" w:color="auto"/>
            </w:tcBorders>
          </w:tcPr>
          <w:p w:rsidR="00F74971" w:rsidRPr="00855836" w:rsidRDefault="00F74971" w:rsidP="00855836">
            <w:pPr>
              <w:spacing w:after="0" w:line="240" w:lineRule="auto"/>
              <w:rPr>
                <w:rFonts w:ascii="Arial" w:eastAsia="Times New Roman" w:hAnsi="Arial" w:cs="Arial"/>
              </w:rPr>
            </w:pPr>
          </w:p>
        </w:tc>
        <w:tc>
          <w:tcPr>
            <w:tcW w:w="2090" w:type="pct"/>
            <w:tcBorders>
              <w:top w:val="single" w:sz="8" w:space="0" w:color="auto"/>
              <w:left w:val="single" w:sz="8" w:space="0" w:color="auto"/>
              <w:bottom w:val="single" w:sz="8" w:space="0" w:color="auto"/>
              <w:right w:val="single" w:sz="8" w:space="0" w:color="auto"/>
            </w:tcBorders>
          </w:tcPr>
          <w:p w:rsidR="00F74971" w:rsidRPr="00477191" w:rsidRDefault="00F74971" w:rsidP="00477191">
            <w:pPr>
              <w:spacing w:after="0" w:line="240" w:lineRule="auto"/>
              <w:rPr>
                <w:rFonts w:ascii="Arial" w:eastAsia="Times New Roman" w:hAnsi="Arial" w:cs="Arial"/>
                <w:sz w:val="24"/>
                <w:szCs w:val="20"/>
                <w:lang w:eastAsia="en-GB"/>
              </w:rPr>
            </w:pPr>
          </w:p>
        </w:tc>
        <w:tc>
          <w:tcPr>
            <w:tcW w:w="705" w:type="pct"/>
            <w:tcBorders>
              <w:top w:val="single" w:sz="8" w:space="0" w:color="auto"/>
              <w:left w:val="single" w:sz="8" w:space="0" w:color="auto"/>
              <w:bottom w:val="single" w:sz="8" w:space="0" w:color="auto"/>
              <w:right w:val="single" w:sz="8" w:space="0" w:color="auto"/>
            </w:tcBorders>
          </w:tcPr>
          <w:p w:rsidR="00F74971" w:rsidRPr="00855836" w:rsidRDefault="00F74971" w:rsidP="00855836">
            <w:pPr>
              <w:spacing w:after="0" w:line="240" w:lineRule="auto"/>
              <w:rPr>
                <w:rFonts w:ascii="Arial" w:eastAsia="Times New Roman" w:hAnsi="Arial" w:cs="Arial"/>
                <w:sz w:val="24"/>
                <w:szCs w:val="20"/>
                <w:lang w:eastAsia="en-GB"/>
              </w:rPr>
            </w:pPr>
          </w:p>
        </w:tc>
        <w:tc>
          <w:tcPr>
            <w:tcW w:w="394" w:type="pct"/>
            <w:tcBorders>
              <w:top w:val="single" w:sz="8" w:space="0" w:color="auto"/>
              <w:left w:val="single" w:sz="8" w:space="0" w:color="auto"/>
              <w:bottom w:val="single" w:sz="8" w:space="0" w:color="auto"/>
              <w:right w:val="single" w:sz="8" w:space="0" w:color="auto"/>
            </w:tcBorders>
          </w:tcPr>
          <w:p w:rsidR="00F74971" w:rsidRPr="00855836" w:rsidRDefault="00F74971" w:rsidP="00855836">
            <w:pPr>
              <w:spacing w:after="0" w:line="240" w:lineRule="auto"/>
              <w:rPr>
                <w:rFonts w:ascii="Arial" w:eastAsia="Times New Roman" w:hAnsi="Arial" w:cs="Arial"/>
                <w:sz w:val="24"/>
                <w:szCs w:val="20"/>
                <w:lang w:eastAsia="en-GB"/>
              </w:rPr>
            </w:pPr>
          </w:p>
        </w:tc>
        <w:tc>
          <w:tcPr>
            <w:tcW w:w="365" w:type="pct"/>
            <w:tcBorders>
              <w:top w:val="single" w:sz="8" w:space="0" w:color="auto"/>
              <w:left w:val="single" w:sz="8" w:space="0" w:color="auto"/>
              <w:bottom w:val="single" w:sz="8" w:space="0" w:color="auto"/>
              <w:right w:val="single" w:sz="8" w:space="0" w:color="auto"/>
            </w:tcBorders>
          </w:tcPr>
          <w:p w:rsidR="00F74971" w:rsidRPr="00855836" w:rsidRDefault="00F74971" w:rsidP="00855836">
            <w:pPr>
              <w:spacing w:after="0" w:line="240" w:lineRule="auto"/>
              <w:rPr>
                <w:rFonts w:ascii="Arial" w:eastAsia="Times New Roman" w:hAnsi="Arial" w:cs="Arial"/>
                <w:sz w:val="24"/>
                <w:szCs w:val="20"/>
                <w:lang w:eastAsia="en-GB"/>
              </w:rPr>
            </w:pPr>
          </w:p>
        </w:tc>
        <w:tc>
          <w:tcPr>
            <w:tcW w:w="471" w:type="pct"/>
            <w:tcBorders>
              <w:top w:val="single" w:sz="8" w:space="0" w:color="auto"/>
              <w:left w:val="single" w:sz="8" w:space="0" w:color="auto"/>
              <w:bottom w:val="single" w:sz="8" w:space="0" w:color="auto"/>
              <w:right w:val="single" w:sz="18" w:space="0" w:color="auto"/>
            </w:tcBorders>
          </w:tcPr>
          <w:p w:rsidR="00F74971" w:rsidRPr="00855836" w:rsidRDefault="00F74971" w:rsidP="00855836">
            <w:pPr>
              <w:spacing w:after="0" w:line="240" w:lineRule="auto"/>
              <w:rPr>
                <w:rFonts w:ascii="Arial" w:eastAsia="Times New Roman" w:hAnsi="Arial" w:cs="Arial"/>
                <w:sz w:val="24"/>
                <w:szCs w:val="20"/>
                <w:lang w:eastAsia="en-GB"/>
              </w:rPr>
            </w:pPr>
          </w:p>
        </w:tc>
      </w:tr>
    </w:tbl>
    <w:p w:rsidR="007A7EA1" w:rsidRDefault="007A7EA1" w:rsidP="00704F9C"/>
    <w:p w:rsidR="00BD4BA1" w:rsidRDefault="00BD4BA1" w:rsidP="00BD4BA1">
      <w:pPr>
        <w:pStyle w:val="Default"/>
      </w:pPr>
    </w:p>
    <w:p w:rsidR="005432DC" w:rsidRDefault="005432DC" w:rsidP="00704F9C"/>
    <w:p w:rsidR="005432DC" w:rsidRPr="005432DC" w:rsidRDefault="005432DC" w:rsidP="005432DC">
      <w:pPr>
        <w:tabs>
          <w:tab w:val="center" w:pos="4153"/>
          <w:tab w:val="right" w:pos="6237"/>
          <w:tab w:val="left" w:pos="6663"/>
          <w:tab w:val="right" w:pos="8306"/>
        </w:tabs>
        <w:rPr>
          <w:sz w:val="28"/>
          <w:szCs w:val="28"/>
        </w:rPr>
      </w:pPr>
      <w:r w:rsidRPr="005432DC">
        <w:rPr>
          <w:sz w:val="28"/>
          <w:szCs w:val="28"/>
        </w:rPr>
        <w:t>ALTERNATIVE ACTIVITIES, PLAN B – What are your arrangements if your planned activities or visit cannot proceed as anticipated due to a change in circumstances such as severe weather, illness or other significant environmental or other factor(s).</w:t>
      </w:r>
    </w:p>
    <w:p w:rsidR="005432DC" w:rsidRPr="005432DC" w:rsidRDefault="005432DC" w:rsidP="005432DC">
      <w:pPr>
        <w:tabs>
          <w:tab w:val="center" w:pos="4153"/>
          <w:tab w:val="right" w:pos="8306"/>
        </w:tabs>
        <w:rPr>
          <w:bCs/>
          <w:sz w:val="28"/>
          <w:szCs w:val="28"/>
        </w:rPr>
      </w:pPr>
    </w:p>
    <w:p w:rsidR="005432DC" w:rsidRPr="005432DC" w:rsidRDefault="005432DC" w:rsidP="005432DC">
      <w:pPr>
        <w:tabs>
          <w:tab w:val="center" w:pos="4153"/>
          <w:tab w:val="right" w:pos="8306"/>
        </w:tabs>
        <w:rPr>
          <w:bCs/>
          <w:sz w:val="28"/>
          <w:szCs w:val="28"/>
        </w:rPr>
      </w:pPr>
      <w:r w:rsidRPr="005432DC">
        <w:rPr>
          <w:bCs/>
          <w:sz w:val="28"/>
          <w:szCs w:val="28"/>
        </w:rPr>
        <w:t>ON-GOING / DYNAMIC RISK ASSESSMENT – Remember to assess the risks on the day and during the activity, many factors can change. Have an alternative activity (plan B) available and risk assessed in case it is needed (see above). Do not hesitate to alter or abandon the activity if the risks on the day become unacceptable.</w:t>
      </w:r>
    </w:p>
    <w:p w:rsidR="005432DC" w:rsidRPr="005432DC" w:rsidRDefault="005432DC" w:rsidP="005432DC">
      <w:pPr>
        <w:tabs>
          <w:tab w:val="center" w:pos="4153"/>
          <w:tab w:val="right" w:pos="8306"/>
        </w:tabs>
        <w:rPr>
          <w:bCs/>
          <w:sz w:val="28"/>
          <w:szCs w:val="28"/>
        </w:rPr>
      </w:pPr>
    </w:p>
    <w:p w:rsidR="005432DC" w:rsidRPr="005432DC" w:rsidRDefault="005432DC" w:rsidP="005432DC">
      <w:pPr>
        <w:tabs>
          <w:tab w:val="center" w:pos="4153"/>
          <w:tab w:val="right" w:pos="8306"/>
        </w:tabs>
        <w:rPr>
          <w:bCs/>
          <w:sz w:val="28"/>
          <w:szCs w:val="28"/>
        </w:rPr>
      </w:pPr>
      <w:r w:rsidRPr="005432DC">
        <w:rPr>
          <w:bCs/>
          <w:sz w:val="28"/>
          <w:szCs w:val="28"/>
        </w:rPr>
        <w:t>EMERGENCY PLANNING – What is your plan for dealing with an accident or serious incident?</w:t>
      </w:r>
    </w:p>
    <w:p w:rsidR="005432DC" w:rsidRDefault="005432DC" w:rsidP="00704F9C"/>
    <w:p w:rsidR="00220A64" w:rsidRDefault="00220A64" w:rsidP="00220A64">
      <w:pPr>
        <w:jc w:val="center"/>
      </w:pPr>
      <w:r w:rsidRPr="006C15C0">
        <w:rPr>
          <w:noProof/>
          <w:lang w:eastAsia="en-GB"/>
        </w:rPr>
        <w:drawing>
          <wp:inline distT="0" distB="0" distL="0" distR="0">
            <wp:extent cx="3645535" cy="1258570"/>
            <wp:effectExtent l="0" t="0" r="0" b="0"/>
            <wp:docPr id="1" name="Picture 1" descr="https://vinylbannersprinting.co.uk/wp-content/uploads/2020/03/11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nylbannersprinting.co.uk/wp-content/uploads/2020/03/11111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5535" cy="1258570"/>
                    </a:xfrm>
                    <a:prstGeom prst="rect">
                      <a:avLst/>
                    </a:prstGeom>
                    <a:noFill/>
                    <a:ln>
                      <a:noFill/>
                    </a:ln>
                  </pic:spPr>
                </pic:pic>
              </a:graphicData>
            </a:graphic>
          </wp:inline>
        </w:drawing>
      </w:r>
    </w:p>
    <w:sectPr w:rsidR="00220A64" w:rsidSect="000D33F0">
      <w:headerReference w:type="default" r:id="rId10"/>
      <w:footerReference w:type="default" r:id="rId11"/>
      <w:pgSz w:w="16839" w:h="11907" w:orient="landscape" w:code="9"/>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683" w:rsidRDefault="00C13683" w:rsidP="00704F9C">
      <w:pPr>
        <w:spacing w:after="0" w:line="240" w:lineRule="auto"/>
      </w:pPr>
      <w:r>
        <w:separator/>
      </w:r>
    </w:p>
  </w:endnote>
  <w:endnote w:type="continuationSeparator" w:id="0">
    <w:p w:rsidR="00C13683" w:rsidRDefault="00C13683" w:rsidP="00704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F9C" w:rsidRDefault="00DA0810">
    <w:pPr>
      <w:pStyle w:val="Footer"/>
    </w:pPr>
    <w:r>
      <w:t>Issue date – 13.11</w:t>
    </w:r>
    <w:r w:rsidR="009F4188">
      <w:t>.20 v01</w:t>
    </w:r>
    <w:r w:rsidR="00050303">
      <w:tab/>
    </w:r>
    <w:r w:rsidR="00050303">
      <w:tab/>
    </w:r>
    <w:r w:rsidR="00050303">
      <w:tab/>
    </w:r>
    <w:r w:rsidR="00050303">
      <w:tab/>
    </w:r>
    <w:r w:rsidR="00050303">
      <w:tab/>
    </w:r>
    <w:r w:rsidR="00050303">
      <w:tab/>
    </w:r>
    <w:r w:rsidR="00050303">
      <w:tab/>
    </w:r>
    <w:r w:rsidR="00050303">
      <w:tab/>
    </w:r>
    <w:r w:rsidR="00050303">
      <w:fldChar w:fldCharType="begin"/>
    </w:r>
    <w:r w:rsidR="00050303">
      <w:instrText xml:space="preserve"> PAGE   \* MERGEFORMAT </w:instrText>
    </w:r>
    <w:r w:rsidR="00050303">
      <w:fldChar w:fldCharType="separate"/>
    </w:r>
    <w:r w:rsidR="0043566F">
      <w:rPr>
        <w:noProof/>
      </w:rPr>
      <w:t>4</w:t>
    </w:r>
    <w:r w:rsidR="00050303">
      <w:rPr>
        <w:noProof/>
      </w:rPr>
      <w:fldChar w:fldCharType="end"/>
    </w:r>
  </w:p>
  <w:p w:rsidR="00704F9C" w:rsidRDefault="00704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683" w:rsidRDefault="00C13683" w:rsidP="00704F9C">
      <w:pPr>
        <w:spacing w:after="0" w:line="240" w:lineRule="auto"/>
      </w:pPr>
      <w:r>
        <w:separator/>
      </w:r>
    </w:p>
  </w:footnote>
  <w:footnote w:type="continuationSeparator" w:id="0">
    <w:p w:rsidR="00C13683" w:rsidRDefault="00C13683" w:rsidP="00704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962118"/>
      <w:docPartObj>
        <w:docPartGallery w:val="Watermarks"/>
        <w:docPartUnique/>
      </w:docPartObj>
    </w:sdtPr>
    <w:sdtEndPr/>
    <w:sdtContent>
      <w:p w:rsidR="00050303" w:rsidRDefault="00C1368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055470" o:spid="_x0000_s2049" type="#_x0000_t136" style="position:absolute;margin-left:0;margin-top:0;width:445.45pt;height:190.9pt;rotation:315;z-index:-251658752;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sdtContent>
  </w:sdt>
  <w:p w:rsidR="00687E13" w:rsidRDefault="00687E13">
    <w:pPr>
      <w:pStyle w:val="Header"/>
    </w:pPr>
  </w:p>
  <w:p w:rsidR="00687E13" w:rsidRDefault="00687E13">
    <w:pPr>
      <w:pStyle w:val="Header"/>
    </w:pPr>
    <w:r>
      <w:rPr>
        <w:b/>
        <w:sz w:val="20"/>
      </w:rPr>
      <w:t xml:space="preserve">                                                                                                        Risk Assessment for Children’s Services (Schools).                                                            </w:t>
    </w:r>
    <w:r>
      <w:rPr>
        <w:b/>
        <w:noProof/>
        <w:sz w:val="20"/>
        <w:lang w:eastAsia="en-GB"/>
      </w:rPr>
      <w:drawing>
        <wp:inline distT="0" distB="0" distL="0" distR="0" wp14:anchorId="6C62046B">
          <wp:extent cx="1354072" cy="41148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011" cy="41663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0B3"/>
    <w:multiLevelType w:val="hybridMultilevel"/>
    <w:tmpl w:val="FDA6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F077D"/>
    <w:multiLevelType w:val="hybridMultilevel"/>
    <w:tmpl w:val="980470D8"/>
    <w:lvl w:ilvl="0" w:tplc="08090001">
      <w:start w:val="1"/>
      <w:numFmt w:val="bullet"/>
      <w:lvlText w:val=""/>
      <w:lvlJc w:val="left"/>
      <w:pPr>
        <w:ind w:left="720" w:hanging="360"/>
      </w:pPr>
      <w:rPr>
        <w:rFonts w:ascii="Symbol" w:hAnsi="Symbol" w:hint="default"/>
      </w:rPr>
    </w:lvl>
    <w:lvl w:ilvl="1" w:tplc="A98027D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5376D"/>
    <w:multiLevelType w:val="hybridMultilevel"/>
    <w:tmpl w:val="BE403036"/>
    <w:lvl w:ilvl="0" w:tplc="C5C46658">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6679C"/>
    <w:multiLevelType w:val="hybridMultilevel"/>
    <w:tmpl w:val="0B504C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63288"/>
    <w:multiLevelType w:val="hybridMultilevel"/>
    <w:tmpl w:val="95A20D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723216"/>
    <w:multiLevelType w:val="hybridMultilevel"/>
    <w:tmpl w:val="2456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D6923"/>
    <w:multiLevelType w:val="hybridMultilevel"/>
    <w:tmpl w:val="4DA4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50B7B"/>
    <w:multiLevelType w:val="hybridMultilevel"/>
    <w:tmpl w:val="AB9E76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43537A"/>
    <w:multiLevelType w:val="hybridMultilevel"/>
    <w:tmpl w:val="7ED2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00C76"/>
    <w:multiLevelType w:val="hybridMultilevel"/>
    <w:tmpl w:val="8DC2DFF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48116B"/>
    <w:multiLevelType w:val="hybridMultilevel"/>
    <w:tmpl w:val="E47AA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F2D71"/>
    <w:multiLevelType w:val="hybridMultilevel"/>
    <w:tmpl w:val="2CD0B232"/>
    <w:lvl w:ilvl="0" w:tplc="227EB8F2">
      <w:start w:val="1"/>
      <w:numFmt w:val="bullet"/>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606B4"/>
    <w:multiLevelType w:val="hybridMultilevel"/>
    <w:tmpl w:val="CF207B0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C61D8B"/>
    <w:multiLevelType w:val="hybridMultilevel"/>
    <w:tmpl w:val="1B40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922D6"/>
    <w:multiLevelType w:val="hybridMultilevel"/>
    <w:tmpl w:val="36DCE09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C534D0"/>
    <w:multiLevelType w:val="hybridMultilevel"/>
    <w:tmpl w:val="79226EAA"/>
    <w:lvl w:ilvl="0" w:tplc="227EB8F2">
      <w:start w:val="1"/>
      <w:numFmt w:val="bullet"/>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E31DA"/>
    <w:multiLevelType w:val="hybridMultilevel"/>
    <w:tmpl w:val="D11CC8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E56FA2"/>
    <w:multiLevelType w:val="hybridMultilevel"/>
    <w:tmpl w:val="E95608A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8" w15:restartNumberingAfterBreak="0">
    <w:nsid w:val="683625C7"/>
    <w:multiLevelType w:val="hybridMultilevel"/>
    <w:tmpl w:val="E154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6"/>
  </w:num>
  <w:num w:numId="4">
    <w:abstractNumId w:val="17"/>
  </w:num>
  <w:num w:numId="5">
    <w:abstractNumId w:val="12"/>
  </w:num>
  <w:num w:numId="6">
    <w:abstractNumId w:val="18"/>
  </w:num>
  <w:num w:numId="7">
    <w:abstractNumId w:val="8"/>
  </w:num>
  <w:num w:numId="8">
    <w:abstractNumId w:val="3"/>
  </w:num>
  <w:num w:numId="9">
    <w:abstractNumId w:val="14"/>
  </w:num>
  <w:num w:numId="10">
    <w:abstractNumId w:val="5"/>
  </w:num>
  <w:num w:numId="11">
    <w:abstractNumId w:val="9"/>
  </w:num>
  <w:num w:numId="12">
    <w:abstractNumId w:val="2"/>
  </w:num>
  <w:num w:numId="13">
    <w:abstractNumId w:val="7"/>
  </w:num>
  <w:num w:numId="14">
    <w:abstractNumId w:val="15"/>
  </w:num>
  <w:num w:numId="15">
    <w:abstractNumId w:val="11"/>
  </w:num>
  <w:num w:numId="16">
    <w:abstractNumId w:val="13"/>
  </w:num>
  <w:num w:numId="17">
    <w:abstractNumId w:val="0"/>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36"/>
    <w:rsid w:val="00007269"/>
    <w:rsid w:val="00050303"/>
    <w:rsid w:val="000662BF"/>
    <w:rsid w:val="00091BFF"/>
    <w:rsid w:val="000D33F0"/>
    <w:rsid w:val="000E3A6C"/>
    <w:rsid w:val="00132542"/>
    <w:rsid w:val="001A017F"/>
    <w:rsid w:val="001B3D36"/>
    <w:rsid w:val="001C2AC3"/>
    <w:rsid w:val="001C4FC9"/>
    <w:rsid w:val="001D5B0F"/>
    <w:rsid w:val="00201D11"/>
    <w:rsid w:val="00206C21"/>
    <w:rsid w:val="00220A64"/>
    <w:rsid w:val="002557DF"/>
    <w:rsid w:val="002646A2"/>
    <w:rsid w:val="002927D7"/>
    <w:rsid w:val="002A16C0"/>
    <w:rsid w:val="002A6CAF"/>
    <w:rsid w:val="003E4743"/>
    <w:rsid w:val="0043566F"/>
    <w:rsid w:val="00477191"/>
    <w:rsid w:val="00490AE4"/>
    <w:rsid w:val="004E43BE"/>
    <w:rsid w:val="005432DC"/>
    <w:rsid w:val="006631F5"/>
    <w:rsid w:val="00670DDE"/>
    <w:rsid w:val="00683C58"/>
    <w:rsid w:val="00687E13"/>
    <w:rsid w:val="006A510B"/>
    <w:rsid w:val="006C27AC"/>
    <w:rsid w:val="006F3355"/>
    <w:rsid w:val="0070478F"/>
    <w:rsid w:val="00704F9C"/>
    <w:rsid w:val="00735345"/>
    <w:rsid w:val="007A7EA1"/>
    <w:rsid w:val="00832873"/>
    <w:rsid w:val="00844C65"/>
    <w:rsid w:val="00855836"/>
    <w:rsid w:val="008B1D65"/>
    <w:rsid w:val="008F0835"/>
    <w:rsid w:val="00932494"/>
    <w:rsid w:val="00997F58"/>
    <w:rsid w:val="009B4A68"/>
    <w:rsid w:val="009F4188"/>
    <w:rsid w:val="00AA687D"/>
    <w:rsid w:val="00AB0D58"/>
    <w:rsid w:val="00BB5A96"/>
    <w:rsid w:val="00BD4BA1"/>
    <w:rsid w:val="00C13683"/>
    <w:rsid w:val="00C30AE0"/>
    <w:rsid w:val="00C32EC6"/>
    <w:rsid w:val="00D533C0"/>
    <w:rsid w:val="00DA0810"/>
    <w:rsid w:val="00DB24C4"/>
    <w:rsid w:val="00DB7267"/>
    <w:rsid w:val="00E24F9B"/>
    <w:rsid w:val="00EB04F6"/>
    <w:rsid w:val="00F00FA4"/>
    <w:rsid w:val="00F74971"/>
    <w:rsid w:val="00F9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667516-178D-4342-A313-9DCBE94E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835"/>
    <w:pPr>
      <w:ind w:left="720"/>
      <w:contextualSpacing/>
    </w:pPr>
  </w:style>
  <w:style w:type="paragraph" w:styleId="Header">
    <w:name w:val="header"/>
    <w:basedOn w:val="Normal"/>
    <w:link w:val="HeaderChar"/>
    <w:unhideWhenUsed/>
    <w:rsid w:val="00704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F9C"/>
  </w:style>
  <w:style w:type="paragraph" w:styleId="Footer">
    <w:name w:val="footer"/>
    <w:basedOn w:val="Normal"/>
    <w:link w:val="FooterChar"/>
    <w:uiPriority w:val="99"/>
    <w:unhideWhenUsed/>
    <w:rsid w:val="00704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F9C"/>
  </w:style>
  <w:style w:type="character" w:styleId="Hyperlink">
    <w:name w:val="Hyperlink"/>
    <w:rsid w:val="009F4188"/>
    <w:rPr>
      <w:color w:val="0000FF"/>
      <w:u w:val="single"/>
    </w:rPr>
  </w:style>
  <w:style w:type="paragraph" w:customStyle="1" w:styleId="Default">
    <w:name w:val="Default"/>
    <w:rsid w:val="00BD4B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outbreak-faqs-what-you-can-and-cant-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coronavirus/education-and-childc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Ingham, Chris</dc:creator>
  <cp:keywords/>
  <dc:description/>
  <cp:lastModifiedBy>Russell, Donna</cp:lastModifiedBy>
  <cp:revision>2</cp:revision>
  <dcterms:created xsi:type="dcterms:W3CDTF">2020-11-13T16:03:00Z</dcterms:created>
  <dcterms:modified xsi:type="dcterms:W3CDTF">2020-11-13T16:03:00Z</dcterms:modified>
</cp:coreProperties>
</file>