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33" w:rsidRDefault="00674E85">
      <w:pPr>
        <w:rPr>
          <w:b/>
        </w:rPr>
      </w:pPr>
      <w:bookmarkStart w:id="0" w:name="_GoBack"/>
      <w:bookmarkEnd w:id="0"/>
      <w:r w:rsidRPr="00674E85">
        <w:rPr>
          <w:b/>
        </w:rPr>
        <w:t>Proposed Local Priorities for the H</w:t>
      </w:r>
      <w:r w:rsidR="00CF756E">
        <w:rPr>
          <w:b/>
        </w:rPr>
        <w:t xml:space="preserve">ealthy </w:t>
      </w:r>
      <w:r w:rsidRPr="00674E85">
        <w:rPr>
          <w:b/>
        </w:rPr>
        <w:t>W</w:t>
      </w:r>
      <w:r w:rsidR="00CF756E">
        <w:rPr>
          <w:b/>
        </w:rPr>
        <w:t xml:space="preserve">eight </w:t>
      </w:r>
      <w:r w:rsidRPr="00674E85">
        <w:rPr>
          <w:b/>
        </w:rPr>
        <w:t>D</w:t>
      </w:r>
      <w:r w:rsidR="00CF756E">
        <w:rPr>
          <w:b/>
        </w:rPr>
        <w:t>eclaration</w:t>
      </w:r>
    </w:p>
    <w:p w:rsidR="00976404" w:rsidRPr="00674E85" w:rsidRDefault="00976404">
      <w:pPr>
        <w:rPr>
          <w:b/>
        </w:rPr>
      </w:pPr>
    </w:p>
    <w:tbl>
      <w:tblPr>
        <w:tblW w:w="13462" w:type="dxa"/>
        <w:tblLook w:val="04A0" w:firstRow="1" w:lastRow="0" w:firstColumn="1" w:lastColumn="0" w:noHBand="0" w:noVBand="1"/>
      </w:tblPr>
      <w:tblGrid>
        <w:gridCol w:w="4815"/>
        <w:gridCol w:w="8647"/>
      </w:tblGrid>
      <w:tr w:rsidR="00B13D5C" w:rsidRPr="009E4165" w:rsidTr="00976404">
        <w:trPr>
          <w:trHeight w:val="288"/>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D5C" w:rsidRPr="009E4165" w:rsidRDefault="00B13D5C" w:rsidP="00F2604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Priority Area</w:t>
            </w:r>
          </w:p>
        </w:tc>
        <w:tc>
          <w:tcPr>
            <w:tcW w:w="8647" w:type="dxa"/>
            <w:tcBorders>
              <w:top w:val="single" w:sz="4" w:space="0" w:color="auto"/>
              <w:left w:val="nil"/>
              <w:bottom w:val="single" w:sz="4" w:space="0" w:color="auto"/>
              <w:right w:val="single" w:sz="4" w:space="0" w:color="auto"/>
            </w:tcBorders>
            <w:shd w:val="clear" w:color="auto" w:fill="auto"/>
            <w:noWrap/>
            <w:vAlign w:val="bottom"/>
            <w:hideMark/>
          </w:tcPr>
          <w:p w:rsidR="00B13D5C" w:rsidRPr="009E4165" w:rsidRDefault="00B13D5C" w:rsidP="00F2604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Description</w:t>
            </w:r>
          </w:p>
        </w:tc>
      </w:tr>
      <w:tr w:rsidR="00B13D5C" w:rsidRPr="009E4165" w:rsidTr="00976404">
        <w:trPr>
          <w:trHeight w:val="576"/>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F26048">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Influencing planning and design for a healthy weight environment</w:t>
            </w:r>
          </w:p>
          <w:p w:rsidR="00976404" w:rsidRDefault="00976404" w:rsidP="00F26048">
            <w:pPr>
              <w:spacing w:after="0" w:line="240" w:lineRule="auto"/>
              <w:rPr>
                <w:rFonts w:ascii="Calibri" w:eastAsia="Times New Roman" w:hAnsi="Calibri" w:cs="Calibri"/>
                <w:color w:val="000000"/>
                <w:lang w:eastAsia="en-GB"/>
              </w:rPr>
            </w:pPr>
          </w:p>
          <w:p w:rsidR="00976404" w:rsidRPr="009E4165" w:rsidRDefault="00976404" w:rsidP="00F26048">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tcPr>
          <w:p w:rsidR="00B13D5C" w:rsidRPr="00B13D5C" w:rsidRDefault="00B13D5C" w:rsidP="00B13D5C">
            <w:pPr>
              <w:rPr>
                <w:b/>
              </w:rPr>
            </w:pPr>
            <w:r w:rsidRPr="000E3B3C">
              <w:rPr>
                <w:b/>
              </w:rPr>
              <w:t>We will work with partners to implement key principles such as active neighbourhoods, better air quality and green space and cohesive communities.</w:t>
            </w:r>
          </w:p>
        </w:tc>
      </w:tr>
      <w:tr w:rsidR="00B13D5C" w:rsidRPr="009E4165" w:rsidTr="00976404">
        <w:trPr>
          <w:trHeight w:val="576"/>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F26048">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Influencing the Councils food offer to promote a healthy weight</w:t>
            </w:r>
          </w:p>
          <w:p w:rsidR="00976404" w:rsidRDefault="00976404" w:rsidP="00F26048">
            <w:pPr>
              <w:spacing w:after="0" w:line="240" w:lineRule="auto"/>
              <w:rPr>
                <w:rFonts w:ascii="Calibri" w:eastAsia="Times New Roman" w:hAnsi="Calibri" w:cs="Calibri"/>
                <w:color w:val="000000"/>
                <w:lang w:eastAsia="en-GB"/>
              </w:rPr>
            </w:pPr>
          </w:p>
          <w:p w:rsidR="00976404" w:rsidRPr="009E4165" w:rsidRDefault="00976404" w:rsidP="00F26048">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tcPr>
          <w:p w:rsidR="00B13D5C" w:rsidRPr="009E4165" w:rsidRDefault="00B13D5C" w:rsidP="00B13D5C">
            <w:pPr>
              <w:spacing w:after="0" w:line="240" w:lineRule="auto"/>
              <w:rPr>
                <w:rFonts w:ascii="Calibri" w:eastAsia="Times New Roman" w:hAnsi="Calibri" w:cs="Calibri"/>
                <w:color w:val="000000"/>
                <w:lang w:eastAsia="en-GB"/>
              </w:rPr>
            </w:pPr>
            <w:r w:rsidRPr="00A2318F">
              <w:rPr>
                <w:rFonts w:ascii="Calibri" w:eastAsia="Times New Roman" w:hAnsi="Calibri" w:cs="Calibri"/>
                <w:b/>
                <w:color w:val="000000"/>
                <w:lang w:eastAsia="en-GB"/>
              </w:rPr>
              <w:t>Influenci</w:t>
            </w:r>
            <w:r>
              <w:rPr>
                <w:rFonts w:ascii="Calibri" w:eastAsia="Times New Roman" w:hAnsi="Calibri" w:cs="Calibri"/>
                <w:b/>
                <w:color w:val="000000"/>
                <w:lang w:eastAsia="en-GB"/>
              </w:rPr>
              <w:t>ng the food environment to enable healthy eating</w:t>
            </w:r>
            <w:r w:rsidRPr="00A2318F">
              <w:rPr>
                <w:rFonts w:ascii="Calibri" w:eastAsia="Times New Roman" w:hAnsi="Calibri" w:cs="Calibri"/>
                <w:b/>
                <w:color w:val="000000"/>
                <w:lang w:eastAsia="en-GB"/>
              </w:rPr>
              <w:t xml:space="preserve"> can be accomplished through a collaborative approach, effective partnerships across Council teams and co-ordinated action</w:t>
            </w:r>
            <w:r w:rsidRPr="00F14960">
              <w:rPr>
                <w:rFonts w:ascii="Calibri" w:eastAsia="Times New Roman" w:hAnsi="Calibri" w:cs="Calibri"/>
                <w:color w:val="000000"/>
                <w:lang w:eastAsia="en-GB"/>
              </w:rPr>
              <w:t xml:space="preserve">. </w:t>
            </w:r>
          </w:p>
        </w:tc>
      </w:tr>
      <w:tr w:rsidR="00B13D5C" w:rsidRPr="009E4165" w:rsidTr="00976404">
        <w:trPr>
          <w:trHeight w:val="576"/>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976404">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 xml:space="preserve">Encouraging an active healthy </w:t>
            </w:r>
            <w:r w:rsidR="00976404">
              <w:rPr>
                <w:rFonts w:ascii="Calibri" w:eastAsia="Times New Roman" w:hAnsi="Calibri" w:cs="Calibri"/>
                <w:color w:val="000000"/>
                <w:lang w:eastAsia="en-GB"/>
              </w:rPr>
              <w:t>workforce</w:t>
            </w:r>
          </w:p>
          <w:p w:rsidR="00013CC1" w:rsidRDefault="00013CC1" w:rsidP="00976404">
            <w:pPr>
              <w:spacing w:after="0" w:line="240" w:lineRule="auto"/>
              <w:rPr>
                <w:rFonts w:ascii="Calibri" w:eastAsia="Times New Roman" w:hAnsi="Calibri" w:cs="Calibri"/>
                <w:color w:val="000000"/>
                <w:lang w:eastAsia="en-GB"/>
              </w:rPr>
            </w:pPr>
          </w:p>
          <w:p w:rsidR="00013CC1" w:rsidRDefault="00013CC1" w:rsidP="00976404">
            <w:pPr>
              <w:spacing w:after="0" w:line="240" w:lineRule="auto"/>
              <w:rPr>
                <w:rFonts w:ascii="Calibri" w:eastAsia="Times New Roman" w:hAnsi="Calibri" w:cs="Calibri"/>
                <w:color w:val="000000"/>
                <w:lang w:eastAsia="en-GB"/>
              </w:rPr>
            </w:pPr>
          </w:p>
          <w:p w:rsidR="00013CC1" w:rsidRPr="009E4165" w:rsidRDefault="00013CC1" w:rsidP="00976404">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tcPr>
          <w:p w:rsidR="00B13D5C" w:rsidRPr="00B13D5C" w:rsidRDefault="00B13D5C" w:rsidP="00F26048">
            <w:pPr>
              <w:spacing w:after="0" w:line="240" w:lineRule="auto"/>
              <w:rPr>
                <w:rFonts w:ascii="Calibri" w:eastAsia="Times New Roman" w:hAnsi="Calibri" w:cs="Calibri"/>
                <w:b/>
                <w:color w:val="000000"/>
                <w:lang w:eastAsia="en-GB"/>
              </w:rPr>
            </w:pPr>
            <w:r w:rsidRPr="004D0CB4">
              <w:rPr>
                <w:rFonts w:ascii="Calibri" w:eastAsia="Times New Roman" w:hAnsi="Calibri" w:cs="Calibri"/>
                <w:b/>
                <w:color w:val="000000"/>
                <w:lang w:eastAsia="en-GB"/>
              </w:rPr>
              <w:t>To promote and encourage the health of our staff to be regularly active and provide a workplace that supports this.</w:t>
            </w:r>
          </w:p>
        </w:tc>
      </w:tr>
      <w:tr w:rsidR="00B13D5C" w:rsidRPr="009E4165" w:rsidTr="00976404">
        <w:trPr>
          <w:trHeight w:val="600"/>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F26048">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Implementing our local whole school food policy</w:t>
            </w:r>
          </w:p>
          <w:p w:rsidR="00976404" w:rsidRDefault="00976404" w:rsidP="00F26048">
            <w:pPr>
              <w:spacing w:after="0" w:line="240" w:lineRule="auto"/>
              <w:rPr>
                <w:rFonts w:ascii="Calibri" w:eastAsia="Times New Roman" w:hAnsi="Calibri" w:cs="Calibri"/>
                <w:color w:val="000000"/>
                <w:lang w:eastAsia="en-GB"/>
              </w:rPr>
            </w:pPr>
          </w:p>
          <w:p w:rsidR="00013CC1" w:rsidRDefault="00013CC1" w:rsidP="00F26048">
            <w:pPr>
              <w:spacing w:after="0" w:line="240" w:lineRule="auto"/>
              <w:rPr>
                <w:rFonts w:ascii="Calibri" w:eastAsia="Times New Roman" w:hAnsi="Calibri" w:cs="Calibri"/>
                <w:color w:val="000000"/>
                <w:lang w:eastAsia="en-GB"/>
              </w:rPr>
            </w:pPr>
          </w:p>
          <w:p w:rsidR="00976404" w:rsidRPr="009E4165" w:rsidRDefault="00976404" w:rsidP="00F26048">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noWrap/>
          </w:tcPr>
          <w:p w:rsidR="00B13D5C" w:rsidRPr="00B13D5C" w:rsidRDefault="00B13D5C" w:rsidP="00F2604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We would like to ensure schools are supported </w:t>
            </w:r>
            <w:r w:rsidRPr="00087320">
              <w:rPr>
                <w:rFonts w:ascii="Calibri" w:eastAsia="Times New Roman" w:hAnsi="Calibri" w:cs="Calibri"/>
                <w:b/>
                <w:color w:val="000000"/>
                <w:lang w:eastAsia="en-GB"/>
              </w:rPr>
              <w:t>to provide nutritionally healthy meals using this locally produced toolkit.</w:t>
            </w:r>
            <w:r w:rsidRPr="00CA606E">
              <w:rPr>
                <w:rFonts w:ascii="Calibri" w:eastAsia="Times New Roman" w:hAnsi="Calibri" w:cs="Calibri"/>
                <w:color w:val="000000"/>
                <w:lang w:eastAsia="en-GB"/>
              </w:rPr>
              <w:t xml:space="preserve"> </w:t>
            </w:r>
          </w:p>
        </w:tc>
      </w:tr>
      <w:tr w:rsidR="00B13D5C" w:rsidRPr="009E4165" w:rsidTr="00976404">
        <w:trPr>
          <w:trHeight w:val="288"/>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F26048">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Increasing active travel and improving air quality</w:t>
            </w:r>
          </w:p>
          <w:p w:rsidR="00013CC1" w:rsidRDefault="00013CC1" w:rsidP="00F26048">
            <w:pPr>
              <w:spacing w:after="0" w:line="240" w:lineRule="auto"/>
              <w:rPr>
                <w:rFonts w:ascii="Calibri" w:eastAsia="Times New Roman" w:hAnsi="Calibri" w:cs="Calibri"/>
                <w:color w:val="000000"/>
                <w:lang w:eastAsia="en-GB"/>
              </w:rPr>
            </w:pPr>
          </w:p>
          <w:p w:rsidR="00013CC1" w:rsidRDefault="00013CC1" w:rsidP="00F26048">
            <w:pPr>
              <w:spacing w:after="0" w:line="240" w:lineRule="auto"/>
              <w:rPr>
                <w:rFonts w:ascii="Calibri" w:eastAsia="Times New Roman" w:hAnsi="Calibri" w:cs="Calibri"/>
                <w:color w:val="000000"/>
                <w:lang w:eastAsia="en-GB"/>
              </w:rPr>
            </w:pPr>
          </w:p>
          <w:p w:rsidR="00013CC1" w:rsidRPr="009E4165" w:rsidRDefault="00013CC1" w:rsidP="00F26048">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noWrap/>
          </w:tcPr>
          <w:p w:rsidR="00B13D5C" w:rsidRPr="00B13D5C" w:rsidRDefault="00B13D5C" w:rsidP="00F26048">
            <w:pPr>
              <w:spacing w:after="0" w:line="240" w:lineRule="auto"/>
              <w:rPr>
                <w:rFonts w:ascii="Calibri" w:eastAsia="Times New Roman" w:hAnsi="Calibri" w:cs="Calibri"/>
                <w:b/>
                <w:color w:val="000000"/>
                <w:lang w:eastAsia="en-GB"/>
              </w:rPr>
            </w:pPr>
            <w:r w:rsidRPr="00735082">
              <w:rPr>
                <w:rFonts w:ascii="Calibri" w:eastAsia="Times New Roman" w:hAnsi="Calibri" w:cs="Calibri"/>
                <w:b/>
                <w:color w:val="000000"/>
                <w:lang w:eastAsia="en-GB"/>
              </w:rPr>
              <w:t>Active travel, such as walking and cycling is a great way for people to routinely achieve at least the minimum recommended levels of physical activity and at the same time help reduce the levels of air pollution.  This priority will look at ways to enable this</w:t>
            </w:r>
            <w:r>
              <w:rPr>
                <w:rFonts w:ascii="Calibri" w:eastAsia="Times New Roman" w:hAnsi="Calibri" w:cs="Calibri"/>
                <w:b/>
                <w:color w:val="000000"/>
                <w:lang w:eastAsia="en-GB"/>
              </w:rPr>
              <w:t>.</w:t>
            </w:r>
            <w:r w:rsidRPr="00FC3928">
              <w:rPr>
                <w:rFonts w:ascii="Calibri" w:eastAsia="Times New Roman" w:hAnsi="Calibri" w:cs="Calibri"/>
                <w:color w:val="000000"/>
                <w:lang w:eastAsia="en-GB"/>
              </w:rPr>
              <w:t xml:space="preserve"> </w:t>
            </w:r>
          </w:p>
        </w:tc>
      </w:tr>
      <w:tr w:rsidR="00B13D5C" w:rsidRPr="009E4165" w:rsidTr="00976404">
        <w:trPr>
          <w:trHeight w:val="288"/>
        </w:trPr>
        <w:tc>
          <w:tcPr>
            <w:tcW w:w="4815" w:type="dxa"/>
            <w:tcBorders>
              <w:top w:val="nil"/>
              <w:left w:val="single" w:sz="4" w:space="0" w:color="auto"/>
              <w:bottom w:val="single" w:sz="4" w:space="0" w:color="auto"/>
              <w:right w:val="single" w:sz="4" w:space="0" w:color="auto"/>
            </w:tcBorders>
            <w:shd w:val="clear" w:color="auto" w:fill="auto"/>
            <w:hideMark/>
          </w:tcPr>
          <w:p w:rsidR="00B13D5C" w:rsidRDefault="00B13D5C" w:rsidP="00F26048">
            <w:pPr>
              <w:spacing w:after="0" w:line="240" w:lineRule="auto"/>
              <w:rPr>
                <w:rFonts w:ascii="Calibri" w:eastAsia="Times New Roman" w:hAnsi="Calibri" w:cs="Calibri"/>
                <w:color w:val="000000"/>
                <w:lang w:eastAsia="en-GB"/>
              </w:rPr>
            </w:pPr>
            <w:r w:rsidRPr="009E4165">
              <w:rPr>
                <w:rFonts w:ascii="Calibri" w:eastAsia="Times New Roman" w:hAnsi="Calibri" w:cs="Calibri"/>
                <w:color w:val="000000"/>
                <w:lang w:eastAsia="en-GB"/>
              </w:rPr>
              <w:t>Implementing a Leeds ‘Move More’ style campaign</w:t>
            </w:r>
          </w:p>
          <w:p w:rsidR="00013CC1" w:rsidRDefault="00013CC1" w:rsidP="00F26048">
            <w:pPr>
              <w:spacing w:after="0" w:line="240" w:lineRule="auto"/>
              <w:rPr>
                <w:rFonts w:ascii="Calibri" w:eastAsia="Times New Roman" w:hAnsi="Calibri" w:cs="Calibri"/>
                <w:color w:val="000000"/>
                <w:lang w:eastAsia="en-GB"/>
              </w:rPr>
            </w:pPr>
          </w:p>
          <w:p w:rsidR="00013CC1" w:rsidRDefault="00013CC1" w:rsidP="00F26048">
            <w:pPr>
              <w:spacing w:after="0" w:line="240" w:lineRule="auto"/>
              <w:rPr>
                <w:rFonts w:ascii="Calibri" w:eastAsia="Times New Roman" w:hAnsi="Calibri" w:cs="Calibri"/>
                <w:color w:val="000000"/>
                <w:lang w:eastAsia="en-GB"/>
              </w:rPr>
            </w:pPr>
          </w:p>
          <w:p w:rsidR="00013CC1" w:rsidRPr="009E4165" w:rsidRDefault="00013CC1" w:rsidP="00F26048">
            <w:pPr>
              <w:spacing w:after="0" w:line="240" w:lineRule="auto"/>
              <w:rPr>
                <w:rFonts w:ascii="Calibri" w:eastAsia="Times New Roman" w:hAnsi="Calibri" w:cs="Calibri"/>
                <w:color w:val="000000"/>
                <w:lang w:eastAsia="en-GB"/>
              </w:rPr>
            </w:pPr>
          </w:p>
        </w:tc>
        <w:tc>
          <w:tcPr>
            <w:tcW w:w="8647" w:type="dxa"/>
            <w:tcBorders>
              <w:top w:val="nil"/>
              <w:left w:val="nil"/>
              <w:bottom w:val="single" w:sz="4" w:space="0" w:color="auto"/>
              <w:right w:val="single" w:sz="4" w:space="0" w:color="auto"/>
            </w:tcBorders>
            <w:shd w:val="clear" w:color="auto" w:fill="auto"/>
          </w:tcPr>
          <w:p w:rsidR="00B13D5C" w:rsidRPr="00B13D5C" w:rsidRDefault="00B13D5C" w:rsidP="00F26048">
            <w:pPr>
              <w:rPr>
                <w:b/>
              </w:rPr>
            </w:pPr>
            <w:r w:rsidRPr="000E3B3C">
              <w:rPr>
                <w:b/>
              </w:rPr>
              <w:t xml:space="preserve">A </w:t>
            </w:r>
            <w:r>
              <w:rPr>
                <w:b/>
              </w:rPr>
              <w:t xml:space="preserve">‘Move More’ </w:t>
            </w:r>
            <w:r w:rsidRPr="000E3B3C">
              <w:rPr>
                <w:b/>
              </w:rPr>
              <w:t>campaign will be developed with the people of Leeds to provide positive messages to encourage physical activity</w:t>
            </w:r>
            <w:r>
              <w:rPr>
                <w:b/>
              </w:rPr>
              <w:t xml:space="preserve"> across the City</w:t>
            </w:r>
            <w:r w:rsidRPr="000E3B3C">
              <w:rPr>
                <w:b/>
              </w:rPr>
              <w:t>.</w:t>
            </w:r>
          </w:p>
        </w:tc>
      </w:tr>
    </w:tbl>
    <w:p w:rsidR="00B13D5C" w:rsidRDefault="00B13D5C"/>
    <w:sectPr w:rsidR="00B13D5C" w:rsidSect="009764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5C"/>
    <w:rsid w:val="00013CC1"/>
    <w:rsid w:val="000A4703"/>
    <w:rsid w:val="00674E85"/>
    <w:rsid w:val="00976404"/>
    <w:rsid w:val="00B13D5C"/>
    <w:rsid w:val="00CF756E"/>
    <w:rsid w:val="00D00B0A"/>
    <w:rsid w:val="00ED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E201E-96B6-48D3-A130-06E3BE04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Deb</dc:creator>
  <cp:keywords/>
  <dc:description/>
  <cp:lastModifiedBy>Johnston, Kim</cp:lastModifiedBy>
  <cp:revision>2</cp:revision>
  <dcterms:created xsi:type="dcterms:W3CDTF">2018-06-25T09:38:00Z</dcterms:created>
  <dcterms:modified xsi:type="dcterms:W3CDTF">2018-06-25T09:38:00Z</dcterms:modified>
</cp:coreProperties>
</file>